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CE" w:rsidRPr="00FE788E" w:rsidRDefault="00FE788E" w:rsidP="00FE788E">
      <w:pPr>
        <w:contextualSpacing/>
        <w:jc w:val="center"/>
        <w:rPr>
          <w:b/>
          <w:sz w:val="36"/>
          <w:szCs w:val="36"/>
        </w:rPr>
      </w:pPr>
      <w:r w:rsidRPr="00FE788E">
        <w:rPr>
          <w:b/>
          <w:sz w:val="36"/>
          <w:szCs w:val="36"/>
        </w:rPr>
        <w:t>Budget Request Justification</w:t>
      </w:r>
    </w:p>
    <w:p w:rsidR="00FE788E" w:rsidRPr="00FE788E" w:rsidRDefault="002852DD" w:rsidP="002852DD">
      <w:pPr>
        <w:contextualSpacing/>
        <w:jc w:val="center"/>
      </w:pPr>
      <w:r>
        <w:t xml:space="preserve">***Updated July 19, </w:t>
      </w:r>
      <w:r w:rsidR="00FE788E" w:rsidRPr="00FE788E">
        <w:t>2018-19</w:t>
      </w:r>
      <w:r>
        <w:t>***</w:t>
      </w:r>
    </w:p>
    <w:p w:rsidR="00FE788E" w:rsidRPr="00FE788E" w:rsidRDefault="00FE788E" w:rsidP="00FE788E">
      <w:pPr>
        <w:contextualSpacing/>
        <w:jc w:val="center"/>
      </w:pPr>
      <w:r w:rsidRPr="00FE788E">
        <w:t xml:space="preserve">Department: Ethics </w:t>
      </w:r>
      <w:proofErr w:type="gramStart"/>
      <w:r w:rsidRPr="00FE788E">
        <w:t>Across</w:t>
      </w:r>
      <w:proofErr w:type="gramEnd"/>
      <w:r w:rsidRPr="00FE788E">
        <w:t xml:space="preserve"> Campus</w:t>
      </w:r>
    </w:p>
    <w:p w:rsidR="00FE788E" w:rsidRDefault="00FE788E" w:rsidP="00FE788E">
      <w:pPr>
        <w:contextualSpacing/>
        <w:jc w:val="center"/>
      </w:pPr>
      <w:r w:rsidRPr="00FE788E">
        <w:t>Budget #: 10-1-100125</w:t>
      </w:r>
    </w:p>
    <w:p w:rsidR="00FE788E" w:rsidRDefault="00FE788E" w:rsidP="00FE788E">
      <w:pPr>
        <w:contextualSpacing/>
        <w:jc w:val="center"/>
      </w:pPr>
      <w:r>
        <w:t>Submitted by: Elizabeth Whiting Pierce</w:t>
      </w:r>
    </w:p>
    <w:p w:rsidR="006B4970" w:rsidRDefault="006B4970" w:rsidP="00FE788E">
      <w:pPr>
        <w:contextualSpacing/>
      </w:pPr>
    </w:p>
    <w:p w:rsidR="00FE788E" w:rsidRDefault="006B4970" w:rsidP="00FE788E">
      <w:pPr>
        <w:contextualSpacing/>
        <w:rPr>
          <w:u w:val="single"/>
        </w:rPr>
      </w:pPr>
      <w:r w:rsidRPr="006B4970">
        <w:rPr>
          <w:u w:val="single"/>
        </w:rPr>
        <w:t>Year to Date Expenses</w:t>
      </w:r>
    </w:p>
    <w:p w:rsidR="006B4970" w:rsidRDefault="006B4970" w:rsidP="00FE788E">
      <w:pPr>
        <w:contextualSpacing/>
      </w:pPr>
      <w:r>
        <w:t>Year-to-date expenses listed in this report are deceptively low</w:t>
      </w:r>
      <w:r w:rsidR="00FD1807">
        <w:t xml:space="preserve"> for two</w:t>
      </w:r>
      <w:r>
        <w:t xml:space="preserve"> reasons. First, several of the Ethics </w:t>
      </w:r>
      <w:proofErr w:type="gramStart"/>
      <w:r>
        <w:t>Across</w:t>
      </w:r>
      <w:proofErr w:type="gramEnd"/>
      <w:r>
        <w:t xml:space="preserve"> the Campus</w:t>
      </w:r>
      <w:r w:rsidR="00982F59">
        <w:t xml:space="preserve"> Program</w:t>
      </w:r>
      <w:r w:rsidR="004B4867">
        <w:t>’s</w:t>
      </w:r>
      <w:r>
        <w:t xml:space="preserve">/Center for Ethics’ largest expenses </w:t>
      </w:r>
      <w:r w:rsidR="00960E8E">
        <w:t xml:space="preserve">will </w:t>
      </w:r>
      <w:r>
        <w:t xml:space="preserve">come at the very end of the fiscal year. These include: a First Year Seminar Instructors Workshop ($1000 honorarium for </w:t>
      </w:r>
      <w:r w:rsidR="004B4867">
        <w:t xml:space="preserve">the </w:t>
      </w:r>
      <w:r>
        <w:t xml:space="preserve">facilitator, approximately $250 for </w:t>
      </w:r>
      <w:r w:rsidR="004B4867">
        <w:t xml:space="preserve">the </w:t>
      </w:r>
      <w:r>
        <w:t>facilitator’s travel</w:t>
      </w:r>
      <w:r w:rsidR="004B4867">
        <w:t xml:space="preserve"> </w:t>
      </w:r>
      <w:r>
        <w:t>and lodging, approximately $275 in meals for workshop attendees); a me</w:t>
      </w:r>
      <w:r w:rsidR="004B4867">
        <w:t xml:space="preserve">al for a 5-hour FYS 112 </w:t>
      </w:r>
      <w:r>
        <w:t xml:space="preserve">assessment meeting ($140 for 7 people); and </w:t>
      </w:r>
      <w:r w:rsidR="00982F59">
        <w:t xml:space="preserve">my </w:t>
      </w:r>
      <w:r>
        <w:t>travel to the 15</w:t>
      </w:r>
      <w:r w:rsidRPr="006B4970">
        <w:rPr>
          <w:vertAlign w:val="superscript"/>
        </w:rPr>
        <w:t>th</w:t>
      </w:r>
      <w:r>
        <w:t xml:space="preserve"> </w:t>
      </w:r>
      <w:r w:rsidR="00982F59">
        <w:t xml:space="preserve">Annual </w:t>
      </w:r>
      <w:r>
        <w:t xml:space="preserve">Communication Ethics Conference at </w:t>
      </w:r>
      <w:proofErr w:type="spellStart"/>
      <w:r>
        <w:t>Dusquesne</w:t>
      </w:r>
      <w:proofErr w:type="spellEnd"/>
      <w:r>
        <w:t xml:space="preserve"> University to deliver a paper on civil discourse practices implemented on MHU’s campus ($1115). </w:t>
      </w:r>
      <w:r w:rsidR="00982F59">
        <w:t>All of these expenses will be</w:t>
      </w:r>
      <w:r>
        <w:t xml:space="preserve"> incurred in early May, i.e. well after this report is due. </w:t>
      </w:r>
    </w:p>
    <w:p w:rsidR="006B4970" w:rsidRDefault="006B4970" w:rsidP="00FE788E">
      <w:pPr>
        <w:contextualSpacing/>
      </w:pPr>
    </w:p>
    <w:p w:rsidR="006B4970" w:rsidRPr="006B4970" w:rsidRDefault="006B4970" w:rsidP="00FE788E">
      <w:pPr>
        <w:contextualSpacing/>
      </w:pPr>
      <w:r>
        <w:t>The second reason YTD expenses are d</w:t>
      </w:r>
      <w:r w:rsidR="00982F59">
        <w:t>eceptively low is that this is the first year</w:t>
      </w:r>
      <w:r w:rsidR="004B4867">
        <w:t xml:space="preserve"> in several years wherein</w:t>
      </w:r>
      <w:r w:rsidR="00982F59">
        <w:t xml:space="preserve"> the Ethics </w:t>
      </w:r>
      <w:proofErr w:type="gramStart"/>
      <w:r w:rsidR="00982F59">
        <w:t>Across</w:t>
      </w:r>
      <w:proofErr w:type="gramEnd"/>
      <w:r w:rsidR="00982F59">
        <w:t xml:space="preserve"> the Campus Program/Center for Ethics has had an acting director. In my first year</w:t>
      </w:r>
      <w:r>
        <w:t xml:space="preserve"> directing the Center for Ethics, I have spent most of my time and attention gaining familiarity with existing programs rather than </w:t>
      </w:r>
      <w:r w:rsidR="00982F59">
        <w:t xml:space="preserve">growing </w:t>
      </w:r>
      <w:r>
        <w:t xml:space="preserve">these programs or developing new ones. </w:t>
      </w:r>
      <w:r w:rsidR="00982F59">
        <w:t>Growing existing programs and developing new ones—</w:t>
      </w:r>
      <w:r w:rsidR="002852DD">
        <w:t>in ways discussed below—require</w:t>
      </w:r>
      <w:r w:rsidR="00982F59">
        <w:t xml:space="preserve"> more funding. </w:t>
      </w:r>
    </w:p>
    <w:p w:rsidR="006B4970" w:rsidRDefault="006B4970" w:rsidP="00FE788E">
      <w:pPr>
        <w:contextualSpacing/>
        <w:rPr>
          <w:u w:val="single"/>
        </w:rPr>
      </w:pPr>
    </w:p>
    <w:p w:rsidR="00FE788E" w:rsidRDefault="00FE788E" w:rsidP="00FE788E">
      <w:pPr>
        <w:contextualSpacing/>
        <w:rPr>
          <w:u w:val="single"/>
        </w:rPr>
      </w:pPr>
      <w:r w:rsidRPr="00FE788E">
        <w:rPr>
          <w:u w:val="single"/>
        </w:rPr>
        <w:t>Consultant</w:t>
      </w:r>
      <w:r w:rsidR="00982F59">
        <w:rPr>
          <w:u w:val="single"/>
        </w:rPr>
        <w:t>: $13</w:t>
      </w:r>
      <w:r>
        <w:rPr>
          <w:u w:val="single"/>
        </w:rPr>
        <w:t>00</w:t>
      </w:r>
    </w:p>
    <w:p w:rsidR="00FE788E" w:rsidRDefault="00FE788E" w:rsidP="00FE788E">
      <w:pPr>
        <w:contextualSpacing/>
      </w:pPr>
      <w:r>
        <w:t xml:space="preserve">The Center for Ethics (funded by the Ethics </w:t>
      </w:r>
      <w:proofErr w:type="gramStart"/>
      <w:r>
        <w:t>Across</w:t>
      </w:r>
      <w:proofErr w:type="gramEnd"/>
      <w:r>
        <w:t xml:space="preserve"> the Campus budget #) is a new entity on campus. This newness means it stands to benefit significantly from consultant services. </w:t>
      </w:r>
      <w:r w:rsidR="00982F59">
        <w:t xml:space="preserve">In fall of 2018, I plan to hire </w:t>
      </w:r>
      <w:r w:rsidR="00B93385">
        <w:t xml:space="preserve">Steven Benko, </w:t>
      </w:r>
      <w:r w:rsidR="00B93385" w:rsidRPr="00B93385">
        <w:t>Assistant Professor of Religious and Ethical Studies at Meredith College</w:t>
      </w:r>
      <w:r w:rsidR="00982F59">
        <w:t xml:space="preserve">, to conduct a full day of workshops on critical thinking pedagogies and </w:t>
      </w:r>
      <w:r w:rsidR="00960E8E">
        <w:t xml:space="preserve">to advise me </w:t>
      </w:r>
      <w:r w:rsidR="00982F59">
        <w:t xml:space="preserve">on the development of ethics curricula at MHU. </w:t>
      </w:r>
      <w:r w:rsidR="00A13CC8">
        <w:t>One workshop</w:t>
      </w:r>
      <w:r w:rsidR="00982F59">
        <w:t xml:space="preserve"> will be open to al</w:t>
      </w:r>
      <w:r w:rsidR="00A13CC8">
        <w:t>l instructors</w:t>
      </w:r>
      <w:r w:rsidR="00982F59">
        <w:t>. Another workshop will be open onl</w:t>
      </w:r>
      <w:r w:rsidR="00A13CC8">
        <w:t>y to FYS 111 and FYS 112 instructors</w:t>
      </w:r>
      <w:r w:rsidR="00982F59">
        <w:t xml:space="preserve">. Dr. </w:t>
      </w:r>
      <w:proofErr w:type="spellStart"/>
      <w:r w:rsidR="00982F59">
        <w:t>Benko’s</w:t>
      </w:r>
      <w:proofErr w:type="spellEnd"/>
      <w:r w:rsidR="00982F59">
        <w:t xml:space="preserve"> honorarium is $1000. I expect his travel expenses and lodging to cost approximately $300. </w:t>
      </w:r>
      <w:r w:rsidR="00B93385">
        <w:t xml:space="preserve"> </w:t>
      </w:r>
    </w:p>
    <w:p w:rsidR="00FE788E" w:rsidRPr="00FE788E" w:rsidRDefault="00FE788E" w:rsidP="00FE788E">
      <w:pPr>
        <w:contextualSpacing/>
      </w:pPr>
    </w:p>
    <w:p w:rsidR="00FE788E" w:rsidRDefault="00FE788E" w:rsidP="00FE788E">
      <w:pPr>
        <w:contextualSpacing/>
        <w:rPr>
          <w:u w:val="single"/>
        </w:rPr>
      </w:pPr>
      <w:r w:rsidRPr="00FE788E">
        <w:rPr>
          <w:u w:val="single"/>
        </w:rPr>
        <w:t>Travel</w:t>
      </w:r>
      <w:r w:rsidR="002852DD">
        <w:rPr>
          <w:u w:val="single"/>
        </w:rPr>
        <w:t>: $4</w:t>
      </w:r>
      <w:r w:rsidR="00296C0B">
        <w:rPr>
          <w:u w:val="single"/>
        </w:rPr>
        <w:t>000</w:t>
      </w:r>
    </w:p>
    <w:p w:rsidR="002852DD" w:rsidRDefault="002852DD" w:rsidP="00FE788E">
      <w:pPr>
        <w:contextualSpacing/>
      </w:pPr>
      <w:r>
        <w:t xml:space="preserve">Travel funds ($2000) will allow me to take a group of students on ethics-oriented experiential learning trip. Last year, I was able to bring five MHU students to the Friends Committee on National Legislation Spring Lobby Weekend in Washington, D.C., wherein students learned to engage elected officials on immigration policy and met with their legislators’ offices. This year, I would like to take a group of students to tour the newly opened Peace and Justice Memorial in Montgomery, Alabama (which memorializes the history of lynching in the USA) and to visit other Civil Rights historical sites </w:t>
      </w:r>
      <w:proofErr w:type="spellStart"/>
      <w:r>
        <w:t>en</w:t>
      </w:r>
      <w:proofErr w:type="spellEnd"/>
      <w:r>
        <w:t xml:space="preserve"> route. </w:t>
      </w:r>
    </w:p>
    <w:p w:rsidR="002852DD" w:rsidRDefault="002852DD" w:rsidP="00FE788E">
      <w:pPr>
        <w:contextualSpacing/>
      </w:pPr>
    </w:p>
    <w:p w:rsidR="0002589E" w:rsidRDefault="002852DD" w:rsidP="00FE788E">
      <w:pPr>
        <w:contextualSpacing/>
      </w:pPr>
      <w:r>
        <w:t xml:space="preserve">While significantly less important than student travel funds, professional development travel </w:t>
      </w:r>
      <w:r w:rsidR="0002589E">
        <w:t xml:space="preserve">funds </w:t>
      </w:r>
      <w:r>
        <w:t>($2000) would</w:t>
      </w:r>
      <w:bookmarkStart w:id="0" w:name="_GoBack"/>
      <w:bookmarkEnd w:id="0"/>
      <w:r w:rsidR="0002589E">
        <w:t xml:space="preserve"> allow me to attend one of two yearly conferences pertinent to the Center for Ethics’ work: The Society for Ethics Across the Curriculum (SEAC) and The Association for Practical and Professional Ethics (APPE). SEAC disseminates new approaches in ethics pedagogy. It equips me with faculty development resources for FYS 112 instructors. APPE studies the role of ethics in various </w:t>
      </w:r>
      <w:r w:rsidR="0002589E">
        <w:lastRenderedPageBreak/>
        <w:t>professions. Attending it equips me to design extra-curricular programs that prepare students for ethical engagement in “the world of work</w:t>
      </w:r>
      <w:r w:rsidR="00B66A8E">
        <w:t>.</w:t>
      </w:r>
      <w:r w:rsidR="0002589E">
        <w:t xml:space="preserve">” </w:t>
      </w:r>
    </w:p>
    <w:p w:rsidR="0002589E" w:rsidRPr="0002589E" w:rsidRDefault="0002589E" w:rsidP="00FE788E">
      <w:pPr>
        <w:contextualSpacing/>
      </w:pPr>
    </w:p>
    <w:p w:rsidR="00FE788E" w:rsidRDefault="00FE788E" w:rsidP="00FE788E">
      <w:pPr>
        <w:contextualSpacing/>
        <w:rPr>
          <w:u w:val="single"/>
        </w:rPr>
      </w:pPr>
      <w:r w:rsidRPr="00FE788E">
        <w:rPr>
          <w:u w:val="single"/>
        </w:rPr>
        <w:t>Meals</w:t>
      </w:r>
      <w:r w:rsidR="00FD1807">
        <w:rPr>
          <w:u w:val="single"/>
        </w:rPr>
        <w:t>: $500</w:t>
      </w:r>
    </w:p>
    <w:p w:rsidR="0002589E" w:rsidRDefault="005C0724" w:rsidP="00FE788E">
      <w:pPr>
        <w:contextualSpacing/>
      </w:pPr>
      <w:r>
        <w:t xml:space="preserve">Meals will be </w:t>
      </w:r>
      <w:r w:rsidR="00B66A8E">
        <w:t xml:space="preserve">an </w:t>
      </w:r>
      <w:r>
        <w:t xml:space="preserve">especially important tool next year as a means to recruit students to participate in </w:t>
      </w:r>
      <w:r w:rsidR="002B4C17">
        <w:t>a brand new program, the</w:t>
      </w:r>
      <w:r>
        <w:t xml:space="preserve"> Certificate in Ethical Leadership</w:t>
      </w:r>
      <w:r w:rsidR="002B4C17">
        <w:t>.</w:t>
      </w:r>
      <w:r>
        <w:t xml:space="preserve"> </w:t>
      </w:r>
      <w:r w:rsidR="00982F59">
        <w:t xml:space="preserve">These funds </w:t>
      </w:r>
      <w:r w:rsidR="00960E8E">
        <w:t xml:space="preserve">will </w:t>
      </w:r>
      <w:r w:rsidR="00982F59">
        <w:t xml:space="preserve">allow me </w:t>
      </w:r>
      <w:r w:rsidR="00FD1807">
        <w:t>to host student meet</w:t>
      </w:r>
      <w:r w:rsidR="003667AC">
        <w:t>-and-</w:t>
      </w:r>
      <w:r w:rsidR="00FD1807">
        <w:t>greets or</w:t>
      </w:r>
      <w:r w:rsidR="003667AC">
        <w:t xml:space="preserve"> take student mentees</w:t>
      </w:r>
      <w:r w:rsidR="00982F59">
        <w:t xml:space="preserve"> out to lunch </w:t>
      </w:r>
      <w:r w:rsidR="00FD1807">
        <w:t xml:space="preserve">or coffee </w:t>
      </w:r>
      <w:r w:rsidR="00982F59">
        <w:t xml:space="preserve">occasionally. </w:t>
      </w:r>
      <w:r w:rsidR="00FD1807">
        <w:t xml:space="preserve">I plan to spend about $200 in this way. </w:t>
      </w:r>
    </w:p>
    <w:p w:rsidR="00FD1807" w:rsidRDefault="00FD1807" w:rsidP="00FE788E">
      <w:pPr>
        <w:contextualSpacing/>
      </w:pPr>
    </w:p>
    <w:p w:rsidR="00FD1807" w:rsidRPr="005C0724" w:rsidRDefault="00FD1807" w:rsidP="00FE788E">
      <w:pPr>
        <w:contextualSpacing/>
        <w:rPr>
          <w:u w:val="single"/>
        </w:rPr>
      </w:pPr>
      <w:r>
        <w:t xml:space="preserve">One of my primary tasks as Director of the Center for Ethics is equipping FYS 112 teachers—trained as sociologists, political scientists, nurse educators, teacher educators, criminal justice scholars, etc.—to teach ethics. Toward this end, I </w:t>
      </w:r>
      <w:r w:rsidR="00960E8E">
        <w:t xml:space="preserve">will </w:t>
      </w:r>
      <w:r>
        <w:t xml:space="preserve">host </w:t>
      </w:r>
      <w:r w:rsidR="00960E8E">
        <w:t xml:space="preserve">one multi-hour </w:t>
      </w:r>
      <w:r>
        <w:t>workshop per semester (I also meet regularly with instructors througho</w:t>
      </w:r>
      <w:r w:rsidR="00960E8E">
        <w:t>ut the year for shorter time periods</w:t>
      </w:r>
      <w:r>
        <w:t>). Given the length of the workshop</w:t>
      </w:r>
      <w:r w:rsidR="003667AC">
        <w:t>s</w:t>
      </w:r>
      <w:r>
        <w:t>, it seems appropriate to provide lunch o</w:t>
      </w:r>
      <w:r w:rsidR="00960E8E">
        <w:t>r</w:t>
      </w:r>
      <w:r>
        <w:t xml:space="preserve"> dinner for the instructors, </w:t>
      </w:r>
      <w:r w:rsidR="00960E8E">
        <w:t xml:space="preserve">at a cost of </w:t>
      </w:r>
      <w:r>
        <w:t xml:space="preserve">$150 per workshop ($300 total). </w:t>
      </w:r>
    </w:p>
    <w:p w:rsidR="0002589E" w:rsidRPr="0002589E" w:rsidRDefault="0002589E" w:rsidP="00FE788E">
      <w:pPr>
        <w:contextualSpacing/>
      </w:pPr>
    </w:p>
    <w:p w:rsidR="00FE788E" w:rsidRDefault="00FE788E" w:rsidP="00FE788E">
      <w:pPr>
        <w:contextualSpacing/>
        <w:rPr>
          <w:u w:val="single"/>
        </w:rPr>
      </w:pPr>
      <w:r w:rsidRPr="00FE788E">
        <w:rPr>
          <w:u w:val="single"/>
        </w:rPr>
        <w:t>Program Supplies</w:t>
      </w:r>
      <w:r w:rsidR="00296C0B">
        <w:rPr>
          <w:u w:val="single"/>
        </w:rPr>
        <w:t>: $3000</w:t>
      </w:r>
    </w:p>
    <w:p w:rsidR="00296C0B" w:rsidRDefault="00812E74" w:rsidP="00FE788E">
      <w:pPr>
        <w:contextualSpacing/>
      </w:pPr>
      <w:r>
        <w:t>Next year,</w:t>
      </w:r>
      <w:r w:rsidR="00296C0B">
        <w:t xml:space="preserve"> program expenses will grow in order to support the </w:t>
      </w:r>
      <w:r w:rsidR="0045099C">
        <w:t xml:space="preserve">new </w:t>
      </w:r>
      <w:r w:rsidR="00296C0B">
        <w:t>Certificate in Ethical Leadership</w:t>
      </w:r>
      <w:r w:rsidR="0045099C">
        <w:t xml:space="preserve"> program. Expenses will include: </w:t>
      </w:r>
      <w:r w:rsidR="00296C0B">
        <w:t xml:space="preserve">1) a </w:t>
      </w:r>
      <w:r w:rsidR="0045099C">
        <w:t xml:space="preserve">student training weekend </w:t>
      </w:r>
      <w:r w:rsidR="00296C0B">
        <w:t>retreat in the early fall</w:t>
      </w:r>
      <w:r w:rsidR="00A13CC8">
        <w:t xml:space="preserve"> (approximately $1000 for housing, travel expenses, activities)</w:t>
      </w:r>
      <w:r w:rsidR="00296C0B">
        <w:t xml:space="preserve">; and 2) </w:t>
      </w:r>
      <w:r w:rsidR="0045099C">
        <w:t>a mini-grant program to support student leadership projects in the spring</w:t>
      </w:r>
      <w:r w:rsidR="00A13CC8">
        <w:t xml:space="preserve"> ($2000)</w:t>
      </w:r>
      <w:r w:rsidR="0045099C">
        <w:t xml:space="preserve">. </w:t>
      </w:r>
    </w:p>
    <w:p w:rsidR="00296C0B" w:rsidRDefault="00296C0B" w:rsidP="00FE788E">
      <w:pPr>
        <w:contextualSpacing/>
        <w:rPr>
          <w:u w:val="single"/>
        </w:rPr>
      </w:pPr>
    </w:p>
    <w:p w:rsidR="00FE788E" w:rsidRDefault="00FE788E" w:rsidP="00FE788E">
      <w:pPr>
        <w:contextualSpacing/>
        <w:rPr>
          <w:u w:val="single"/>
        </w:rPr>
      </w:pPr>
      <w:r w:rsidRPr="00FE788E">
        <w:rPr>
          <w:u w:val="single"/>
        </w:rPr>
        <w:t>Office Supplies</w:t>
      </w:r>
      <w:r w:rsidR="00812E74">
        <w:rPr>
          <w:u w:val="single"/>
        </w:rPr>
        <w:t>: $150</w:t>
      </w:r>
    </w:p>
    <w:p w:rsidR="00296C0B" w:rsidRPr="00296C0B" w:rsidRDefault="00296C0B" w:rsidP="00FE788E">
      <w:pPr>
        <w:contextualSpacing/>
      </w:pPr>
      <w:r>
        <w:t xml:space="preserve">$300 seems </w:t>
      </w:r>
      <w:r w:rsidR="0045099C">
        <w:t xml:space="preserve">more generous than necessary. </w:t>
      </w:r>
    </w:p>
    <w:p w:rsidR="00FE788E" w:rsidRDefault="00FE788E" w:rsidP="00FE788E">
      <w:pPr>
        <w:jc w:val="center"/>
      </w:pPr>
    </w:p>
    <w:sectPr w:rsidR="00FE7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8E"/>
    <w:rsid w:val="0002589E"/>
    <w:rsid w:val="002852DD"/>
    <w:rsid w:val="00296C0B"/>
    <w:rsid w:val="002B4C17"/>
    <w:rsid w:val="003667AC"/>
    <w:rsid w:val="0045099C"/>
    <w:rsid w:val="00493E18"/>
    <w:rsid w:val="004B4867"/>
    <w:rsid w:val="005C0724"/>
    <w:rsid w:val="006B4970"/>
    <w:rsid w:val="00812E74"/>
    <w:rsid w:val="00960E8E"/>
    <w:rsid w:val="00982F59"/>
    <w:rsid w:val="00A13CC8"/>
    <w:rsid w:val="00AD5050"/>
    <w:rsid w:val="00B66A8E"/>
    <w:rsid w:val="00B93385"/>
    <w:rsid w:val="00CE04D5"/>
    <w:rsid w:val="00FD1807"/>
    <w:rsid w:val="00FE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12B0F-0B4E-4827-B238-8AE545F0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Mars Hill University</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Elizabeth L.</dc:creator>
  <cp:keywords/>
  <dc:description/>
  <cp:lastModifiedBy>Pierce, Elizabeth L.</cp:lastModifiedBy>
  <cp:revision>11</cp:revision>
  <dcterms:created xsi:type="dcterms:W3CDTF">2018-04-02T12:02:00Z</dcterms:created>
  <dcterms:modified xsi:type="dcterms:W3CDTF">2018-07-19T16:36:00Z</dcterms:modified>
</cp:coreProperties>
</file>