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2F74" w:rsidRPr="00100B67" w:rsidRDefault="00D637A6" w:rsidP="00143B9D">
      <w:pPr>
        <w:jc w:val="center"/>
        <w:rPr>
          <w:rFonts w:ascii="Source Sans Pro Light" w:hAnsi="Source Sans Pro Light"/>
          <w:b/>
          <w:sz w:val="26"/>
          <w:szCs w:val="26"/>
        </w:rPr>
      </w:pPr>
      <w:r w:rsidRPr="00100B67">
        <w:rPr>
          <w:rFonts w:ascii="Source Sans Pro Light" w:hAnsi="Source Sans Pro Light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1602B" wp14:editId="2A930506">
                <wp:simplePos x="0" y="0"/>
                <wp:positionH relativeFrom="column">
                  <wp:posOffset>-31750</wp:posOffset>
                </wp:positionH>
                <wp:positionV relativeFrom="paragraph">
                  <wp:posOffset>222140</wp:posOffset>
                </wp:positionV>
                <wp:extent cx="8396577" cy="7951"/>
                <wp:effectExtent l="0" t="0" r="2413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657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FF0B0" id="Straight Connector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7.5pt" to="658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E2F74" w:rsidRPr="00100B67">
        <w:rPr>
          <w:rFonts w:ascii="Source Sans Pro Light" w:hAnsi="Source Sans Pro Light"/>
          <w:b/>
          <w:sz w:val="26"/>
          <w:szCs w:val="26"/>
        </w:rPr>
        <w:t xml:space="preserve">Mars Hill University </w:t>
      </w:r>
    </w:p>
    <w:p w:rsidR="00290F69" w:rsidRPr="00023654" w:rsidRDefault="005206CE" w:rsidP="00143B9D">
      <w:pPr>
        <w:jc w:val="center"/>
        <w:rPr>
          <w:rFonts w:ascii="Source Sans Pro Light" w:hAnsi="Source Sans Pro Light"/>
          <w:b/>
          <w:sz w:val="32"/>
          <w:szCs w:val="32"/>
        </w:rPr>
      </w:pPr>
      <w:r>
        <w:rPr>
          <w:rFonts w:ascii="Source Sans Pro Light" w:hAnsi="Source Sans Pro Light"/>
          <w:b/>
          <w:sz w:val="32"/>
          <w:szCs w:val="32"/>
        </w:rPr>
        <w:t xml:space="preserve">Undergraduate </w:t>
      </w:r>
      <w:r w:rsidR="00143B9D" w:rsidRPr="00023654">
        <w:rPr>
          <w:rFonts w:ascii="Source Sans Pro Light" w:hAnsi="Source Sans Pro Light"/>
          <w:b/>
          <w:sz w:val="32"/>
          <w:szCs w:val="32"/>
        </w:rPr>
        <w:t>Program Student Learning Assessment Plan (Part A)</w:t>
      </w:r>
    </w:p>
    <w:p w:rsidR="00143B9D" w:rsidRDefault="00143B9D" w:rsidP="00143B9D">
      <w:pPr>
        <w:jc w:val="center"/>
        <w:rPr>
          <w:rFonts w:ascii="Source Sans Pro Light" w:hAnsi="Source Sans Pro Light"/>
        </w:rPr>
      </w:pPr>
    </w:p>
    <w:p w:rsidR="00143B9D" w:rsidRPr="00143B9D" w:rsidRDefault="00143B9D" w:rsidP="00143B9D">
      <w:pPr>
        <w:rPr>
          <w:rFonts w:ascii="Source Sans Pro Light" w:hAnsi="Source Sans Pro Light"/>
          <w:b/>
        </w:rPr>
      </w:pPr>
      <w:r w:rsidRPr="00143B9D">
        <w:rPr>
          <w:rFonts w:ascii="Source Sans Pro Light" w:hAnsi="Source Sans Pro Light"/>
          <w:b/>
        </w:rPr>
        <w:t>Program:</w:t>
      </w:r>
    </w:p>
    <w:p w:rsidR="00143B9D" w:rsidRPr="00143B9D" w:rsidRDefault="00143B9D" w:rsidP="00143B9D">
      <w:pPr>
        <w:rPr>
          <w:rFonts w:ascii="Source Sans Pro Light" w:hAnsi="Source Sans Pro Light"/>
          <w:b/>
        </w:rPr>
      </w:pPr>
      <w:r w:rsidRPr="00143B9D">
        <w:rPr>
          <w:rFonts w:ascii="Source Sans Pro Light" w:hAnsi="Source Sans Pro Light"/>
          <w:b/>
        </w:rPr>
        <w:t>Submitted by:</w:t>
      </w:r>
    </w:p>
    <w:p w:rsidR="00143B9D" w:rsidRPr="00143B9D" w:rsidRDefault="003315CA" w:rsidP="00143B9D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Date (due September 15</w:t>
      </w:r>
      <w:r w:rsidR="004E12EB">
        <w:rPr>
          <w:rFonts w:ascii="Source Sans Pro Light" w:hAnsi="Source Sans Pro Light"/>
          <w:b/>
        </w:rPr>
        <w:t>, 2018):</w:t>
      </w:r>
    </w:p>
    <w:p w:rsidR="00143B9D" w:rsidRDefault="002D0BB5" w:rsidP="00143B9D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This program is offered to:  </w:t>
      </w:r>
    </w:p>
    <w:p w:rsidR="002D0BB5" w:rsidRPr="002D0BB5" w:rsidRDefault="002D0BB5" w:rsidP="002D0BB5">
      <w:pPr>
        <w:pStyle w:val="ListParagraph"/>
        <w:numPr>
          <w:ilvl w:val="1"/>
          <w:numId w:val="10"/>
        </w:numPr>
        <w:rPr>
          <w:rFonts w:ascii="Source Sans Pro Light" w:hAnsi="Source Sans Pro Light"/>
        </w:rPr>
      </w:pPr>
      <w:r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7DE349" wp14:editId="1985324D">
                <wp:simplePos x="0" y="0"/>
                <wp:positionH relativeFrom="column">
                  <wp:posOffset>638175</wp:posOffset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8759B" id="Rectangle 11" o:spid="_x0000_s1026" style="position:absolute;margin-left:50.25pt;margin-top:1pt;width:10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ELdAIAADoFAAAOAAAAZHJzL2Uyb0RvYy54bWysVE1v2zAMvQ/YfxB0X22ny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" fillcolor="#5b9bd5 [3204]" strokecolor="#1f4d78 [1604]" strokeweight="1pt"/>
            </w:pict>
          </mc:Fallback>
        </mc:AlternateContent>
      </w:r>
      <w:r w:rsidRPr="002D0BB5">
        <w:rPr>
          <w:rFonts w:ascii="Source Sans Pro Light" w:hAnsi="Source Sans Pro Light"/>
        </w:rPr>
        <w:t>Traditional students only</w:t>
      </w:r>
    </w:p>
    <w:p w:rsidR="002D0BB5" w:rsidRPr="002D0BB5" w:rsidRDefault="002D0BB5" w:rsidP="002D0BB5">
      <w:pPr>
        <w:pStyle w:val="ListParagraph"/>
        <w:numPr>
          <w:ilvl w:val="1"/>
          <w:numId w:val="10"/>
        </w:numPr>
        <w:rPr>
          <w:rFonts w:ascii="Source Sans Pro Light" w:hAnsi="Source Sans Pro Light"/>
        </w:rPr>
      </w:pPr>
      <w:r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77217" wp14:editId="3B10A616">
                <wp:simplePos x="0" y="0"/>
                <wp:positionH relativeFrom="column">
                  <wp:posOffset>638175</wp:posOffset>
                </wp:positionH>
                <wp:positionV relativeFrom="paragraph">
                  <wp:posOffset>11430</wp:posOffset>
                </wp:positionV>
                <wp:extent cx="1333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28FE" id="Rectangle 12" o:spid="_x0000_s1026" style="position:absolute;margin-left:50.25pt;margin-top:.9pt;width:10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VVdQIAADoFAAAOAAAAZHJzL2Uyb0RvYy54bWysVE1v2zAMvQ/YfxB0X22ny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" fillcolor="#5b9bd5 [3204]" strokecolor="#1f4d78 [1604]" strokeweight="1pt"/>
            </w:pict>
          </mc:Fallback>
        </mc:AlternateContent>
      </w:r>
      <w:r w:rsidRPr="002D0BB5">
        <w:rPr>
          <w:rFonts w:ascii="Source Sans Pro Light" w:hAnsi="Source Sans Pro Light"/>
        </w:rPr>
        <w:t>AGS students only</w:t>
      </w:r>
    </w:p>
    <w:p w:rsidR="002D0BB5" w:rsidRPr="002D0BB5" w:rsidRDefault="002D0BB5" w:rsidP="002D0BB5">
      <w:pPr>
        <w:pStyle w:val="ListParagraph"/>
        <w:numPr>
          <w:ilvl w:val="1"/>
          <w:numId w:val="10"/>
        </w:numPr>
        <w:rPr>
          <w:rFonts w:ascii="Source Sans Pro Light" w:hAnsi="Source Sans Pro Light"/>
        </w:rPr>
      </w:pPr>
      <w:r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C069A5" wp14:editId="58A195A3">
                <wp:simplePos x="0" y="0"/>
                <wp:positionH relativeFrom="column">
                  <wp:posOffset>638175</wp:posOffset>
                </wp:positionH>
                <wp:positionV relativeFrom="paragraph">
                  <wp:posOffset>10795</wp:posOffset>
                </wp:positionV>
                <wp:extent cx="1333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84037" id="Rectangle 13" o:spid="_x0000_s1026" style="position:absolute;margin-left:50.25pt;margin-top:.85pt;width:10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" fillcolor="#5b9bd5 [3204]" strokecolor="#1f4d78 [1604]" strokeweight="1pt"/>
            </w:pict>
          </mc:Fallback>
        </mc:AlternateContent>
      </w:r>
      <w:r w:rsidRPr="002D0BB5">
        <w:rPr>
          <w:rFonts w:ascii="Source Sans Pro Light" w:hAnsi="Source Sans Pro Light"/>
        </w:rPr>
        <w:t>Both traditional and AGS students</w:t>
      </w:r>
    </w:p>
    <w:p w:rsidR="00D637A6" w:rsidRDefault="00023654" w:rsidP="00143B9D">
      <w:pPr>
        <w:rPr>
          <w:rFonts w:ascii="Source Sans Pro Light" w:hAnsi="Source Sans Pro Light"/>
          <w:b/>
        </w:rPr>
      </w:pPr>
      <w:r w:rsidRPr="003315CA"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8240E0" wp14:editId="72FFBB05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7924800" cy="2724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5CA" w:rsidRDefault="0023207F">
                            <w:r>
                              <w:t>N</w:t>
                            </w:r>
                            <w:r w:rsidR="003315CA">
                              <w:t>arrative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24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2pt;width:624pt;height:214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">
                <v:textbox>
                  <w:txbxContent>
                    <w:p w:rsidR="003315CA" w:rsidRDefault="0023207F">
                      <w:r>
                        <w:t>N</w:t>
                      </w:r>
                      <w:r w:rsidR="003315CA">
                        <w:t>arrative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A6" w:rsidRPr="00D637A6">
        <w:rPr>
          <w:rFonts w:ascii="Source Sans Pro Light" w:hAnsi="Source Sans Pro Light"/>
          <w:b/>
        </w:rPr>
        <w:t xml:space="preserve">Describe how the program’s </w:t>
      </w:r>
      <w:r w:rsidR="005730F0">
        <w:rPr>
          <w:rFonts w:ascii="Source Sans Pro Light" w:hAnsi="Source Sans Pro Light"/>
          <w:b/>
        </w:rPr>
        <w:t xml:space="preserve">outcomes support the Mars Hill </w:t>
      </w:r>
      <w:r w:rsidR="005E2F74" w:rsidRPr="00100B67">
        <w:rPr>
          <w:rFonts w:ascii="Source Sans Pro Light" w:hAnsi="Source Sans Pro Light"/>
          <w:b/>
        </w:rPr>
        <w:t>University</w:t>
      </w:r>
      <w:r w:rsidR="005E2F74">
        <w:rPr>
          <w:rFonts w:ascii="Source Sans Pro Light" w:hAnsi="Source Sans Pro Light"/>
          <w:b/>
        </w:rPr>
        <w:t xml:space="preserve"> </w:t>
      </w:r>
      <w:r w:rsidR="005730F0">
        <w:rPr>
          <w:rFonts w:ascii="Source Sans Pro Light" w:hAnsi="Source Sans Pro Light"/>
          <w:b/>
        </w:rPr>
        <w:t>m</w:t>
      </w:r>
      <w:r w:rsidR="00D637A6" w:rsidRPr="00D637A6">
        <w:rPr>
          <w:rFonts w:ascii="Source Sans Pro Light" w:hAnsi="Source Sans Pro Light"/>
          <w:b/>
        </w:rPr>
        <w:t>ission, strategic plan, departmental mission or conceptual framework.</w:t>
      </w:r>
    </w:p>
    <w:p w:rsidR="005E2F74" w:rsidRDefault="005E2F74" w:rsidP="003315CA">
      <w:pPr>
        <w:rPr>
          <w:rFonts w:ascii="Source Sans Pro Light" w:hAnsi="Source Sans Pro Light"/>
          <w:b/>
        </w:rPr>
      </w:pPr>
    </w:p>
    <w:p w:rsidR="003315CA" w:rsidRDefault="003315CA" w:rsidP="003315CA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Identify the Program SLOs being assessed this year.  </w:t>
      </w:r>
      <w:r w:rsidRPr="00703FBF">
        <w:rPr>
          <w:rFonts w:ascii="Source Sans Pro Light" w:hAnsi="Source Sans Pro Light"/>
          <w:b/>
          <w:i/>
        </w:rPr>
        <w:t>Note:  If you have Program SLOs that align with In</w:t>
      </w:r>
      <w:r w:rsidR="007275B4">
        <w:rPr>
          <w:rFonts w:ascii="Source Sans Pro Light" w:hAnsi="Source Sans Pro Light"/>
          <w:b/>
          <w:i/>
        </w:rPr>
        <w:t>s</w:t>
      </w:r>
      <w:r w:rsidRPr="00703FBF">
        <w:rPr>
          <w:rFonts w:ascii="Source Sans Pro Light" w:hAnsi="Source Sans Pro Light"/>
          <w:b/>
          <w:i/>
        </w:rPr>
        <w:t xml:space="preserve">titutional SLOs being assessed this year, </w:t>
      </w:r>
      <w:r w:rsidRPr="00023654">
        <w:rPr>
          <w:rFonts w:ascii="Source Sans Pro Light" w:hAnsi="Source Sans Pro Light"/>
          <w:b/>
          <w:i/>
          <w:u w:val="single"/>
        </w:rPr>
        <w:t>you are required to assess those Program SLOs this year</w:t>
      </w:r>
      <w:r w:rsidRPr="00703FBF">
        <w:rPr>
          <w:rFonts w:ascii="Source Sans Pro Light" w:hAnsi="Source Sans Pro Light"/>
          <w:b/>
          <w:i/>
        </w:rPr>
        <w:t>.</w:t>
      </w:r>
    </w:p>
    <w:p w:rsidR="001842C9" w:rsidRDefault="001842C9" w:rsidP="00143B9D">
      <w:pPr>
        <w:rPr>
          <w:rFonts w:ascii="Source Sans Pro Light" w:hAnsi="Source Sans Pro Light"/>
          <w:b/>
          <w:sz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405"/>
        <w:gridCol w:w="990"/>
        <w:gridCol w:w="990"/>
        <w:gridCol w:w="840"/>
        <w:gridCol w:w="840"/>
        <w:gridCol w:w="840"/>
        <w:gridCol w:w="956"/>
        <w:gridCol w:w="956"/>
        <w:gridCol w:w="1069"/>
        <w:gridCol w:w="1069"/>
      </w:tblGrid>
      <w:tr w:rsidR="00847B42" w:rsidRPr="0058357E" w:rsidTr="000F1F5A">
        <w:trPr>
          <w:cantSplit/>
          <w:trHeight w:val="1745"/>
        </w:trPr>
        <w:tc>
          <w:tcPr>
            <w:tcW w:w="4405" w:type="dxa"/>
            <w:tcBorders>
              <w:right w:val="single" w:sz="18" w:space="0" w:color="auto"/>
            </w:tcBorders>
          </w:tcPr>
          <w:p w:rsidR="00847B42" w:rsidRPr="0058357E" w:rsidRDefault="00847B42" w:rsidP="00B76DF4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:rsidR="00847B42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Problem Solving</w:t>
            </w:r>
          </w:p>
          <w:p w:rsidR="00847B42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847B42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Civic Engagement</w:t>
            </w:r>
          </w:p>
          <w:p w:rsidR="00847B42" w:rsidRPr="0058357E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textDirection w:val="btLr"/>
          </w:tcPr>
          <w:p w:rsidR="00847B42" w:rsidRPr="0058357E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Oral Communication</w:t>
            </w:r>
          </w:p>
        </w:tc>
        <w:tc>
          <w:tcPr>
            <w:tcW w:w="840" w:type="dxa"/>
            <w:textDirection w:val="btLr"/>
          </w:tcPr>
          <w:p w:rsidR="00847B42" w:rsidRPr="0058357E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Written Communication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textDirection w:val="btLr"/>
          </w:tcPr>
          <w:p w:rsidR="00847B42" w:rsidRPr="0058357E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Information Literacy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:rsidR="00847B42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 xml:space="preserve">Creative Thinking </w:t>
            </w:r>
          </w:p>
          <w:p w:rsidR="00847B42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847B42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 xml:space="preserve"> Critical Thinking</w:t>
            </w:r>
          </w:p>
          <w:p w:rsidR="00847B42" w:rsidRPr="0058357E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:rsidR="00847B42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Problem Solving</w:t>
            </w:r>
          </w:p>
          <w:p w:rsidR="00847B42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847B42" w:rsidRDefault="00847B42" w:rsidP="00847B42">
            <w:pPr>
              <w:ind w:left="113" w:right="113"/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Civic Engagement</w:t>
            </w:r>
          </w:p>
          <w:p w:rsidR="00847B42" w:rsidRPr="0058357E" w:rsidRDefault="00847B42" w:rsidP="00847B42">
            <w:pPr>
              <w:ind w:left="113" w:right="113"/>
              <w:rPr>
                <w:rFonts w:ascii="Source Sans Pro Light" w:hAnsi="Source Sans Pro Light"/>
                <w:b/>
              </w:rPr>
            </w:pPr>
          </w:p>
        </w:tc>
      </w:tr>
      <w:tr w:rsidR="00703FBF" w:rsidTr="000F1F5A">
        <w:tc>
          <w:tcPr>
            <w:tcW w:w="4405" w:type="dxa"/>
            <w:tcBorders>
              <w:right w:val="single" w:sz="18" w:space="0" w:color="auto"/>
            </w:tcBorders>
          </w:tcPr>
          <w:p w:rsidR="00703FBF" w:rsidRPr="00703FBF" w:rsidRDefault="00703FBF" w:rsidP="00703FBF">
            <w:pPr>
              <w:jc w:val="center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703FBF">
              <w:rPr>
                <w:rFonts w:ascii="Source Sans Pro Light" w:hAnsi="Source Sans Pro Light"/>
                <w:b/>
                <w:sz w:val="24"/>
                <w:szCs w:val="24"/>
              </w:rPr>
              <w:t>Program SLOs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3FBF" w:rsidRPr="00703FBF" w:rsidRDefault="00703FBF" w:rsidP="00703FBF">
            <w:pPr>
              <w:jc w:val="center"/>
              <w:rPr>
                <w:rFonts w:ascii="Source Sans Pro Light" w:hAnsi="Source Sans Pro Light"/>
                <w:b/>
                <w:sz w:val="28"/>
                <w:szCs w:val="28"/>
              </w:rPr>
            </w:pPr>
            <w:r w:rsidRPr="00703FBF">
              <w:rPr>
                <w:rFonts w:ascii="Source Sans Pro Light" w:hAnsi="Source Sans Pro Light"/>
                <w:b/>
                <w:sz w:val="28"/>
                <w:szCs w:val="28"/>
              </w:rPr>
              <w:t>2018-2019</w:t>
            </w:r>
          </w:p>
        </w:tc>
        <w:tc>
          <w:tcPr>
            <w:tcW w:w="252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03FBF" w:rsidRPr="00703FBF" w:rsidRDefault="00703FBF" w:rsidP="00703FBF">
            <w:pPr>
              <w:jc w:val="center"/>
              <w:rPr>
                <w:rFonts w:ascii="Source Sans Pro Light" w:hAnsi="Source Sans Pro Light"/>
                <w:b/>
                <w:sz w:val="28"/>
                <w:szCs w:val="28"/>
              </w:rPr>
            </w:pPr>
            <w:r w:rsidRPr="00703FBF">
              <w:rPr>
                <w:rFonts w:ascii="Source Sans Pro Light" w:hAnsi="Source Sans Pro Light"/>
                <w:b/>
                <w:sz w:val="28"/>
                <w:szCs w:val="28"/>
              </w:rPr>
              <w:t>2019-2020</w:t>
            </w:r>
          </w:p>
        </w:tc>
        <w:tc>
          <w:tcPr>
            <w:tcW w:w="19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3FBF" w:rsidRPr="00703FBF" w:rsidRDefault="00703FBF" w:rsidP="00703FBF">
            <w:pPr>
              <w:jc w:val="center"/>
              <w:rPr>
                <w:rFonts w:ascii="Source Sans Pro Light" w:hAnsi="Source Sans Pro Light"/>
                <w:b/>
                <w:sz w:val="28"/>
                <w:szCs w:val="28"/>
              </w:rPr>
            </w:pPr>
            <w:r w:rsidRPr="00703FBF">
              <w:rPr>
                <w:rFonts w:ascii="Source Sans Pro Light" w:hAnsi="Source Sans Pro Light"/>
                <w:b/>
                <w:sz w:val="28"/>
                <w:szCs w:val="28"/>
              </w:rPr>
              <w:t>2020-2021</w:t>
            </w:r>
          </w:p>
        </w:tc>
        <w:tc>
          <w:tcPr>
            <w:tcW w:w="21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3FBF" w:rsidRPr="00703FBF" w:rsidRDefault="00703FBF" w:rsidP="00703FBF">
            <w:pPr>
              <w:jc w:val="center"/>
              <w:rPr>
                <w:rFonts w:ascii="Source Sans Pro Light" w:hAnsi="Source Sans Pro Light"/>
                <w:b/>
                <w:sz w:val="28"/>
                <w:szCs w:val="28"/>
              </w:rPr>
            </w:pPr>
            <w:r w:rsidRPr="00703FBF">
              <w:rPr>
                <w:rFonts w:ascii="Source Sans Pro Light" w:hAnsi="Source Sans Pro Light"/>
                <w:b/>
                <w:sz w:val="28"/>
                <w:szCs w:val="28"/>
              </w:rPr>
              <w:t>2021-2022</w:t>
            </w:r>
          </w:p>
        </w:tc>
      </w:tr>
      <w:tr w:rsidR="00847B42" w:rsidTr="000F1F5A">
        <w:tc>
          <w:tcPr>
            <w:tcW w:w="4405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1:</w:t>
            </w:r>
          </w:p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</w:tr>
      <w:tr w:rsidR="00847B42" w:rsidTr="000F1F5A">
        <w:tc>
          <w:tcPr>
            <w:tcW w:w="4405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2:</w:t>
            </w:r>
          </w:p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847B42" w:rsidTr="000F1F5A">
        <w:tc>
          <w:tcPr>
            <w:tcW w:w="4405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3:</w:t>
            </w:r>
          </w:p>
          <w:p w:rsidR="00847B42" w:rsidRPr="0058357E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847B42" w:rsidTr="000F1F5A">
        <w:tc>
          <w:tcPr>
            <w:tcW w:w="4405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4:</w:t>
            </w:r>
          </w:p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847B42" w:rsidTr="000F1F5A">
        <w:tc>
          <w:tcPr>
            <w:tcW w:w="4405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5:</w:t>
            </w:r>
          </w:p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847B42" w:rsidTr="000F1F5A">
        <w:tc>
          <w:tcPr>
            <w:tcW w:w="4405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6:</w:t>
            </w:r>
          </w:p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847B42" w:rsidTr="000F1F5A">
        <w:tc>
          <w:tcPr>
            <w:tcW w:w="4405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7:</w:t>
            </w:r>
          </w:p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847B42" w:rsidTr="000F1F5A">
        <w:tc>
          <w:tcPr>
            <w:tcW w:w="4405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8:</w:t>
            </w:r>
          </w:p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847B42" w:rsidTr="000F1F5A">
        <w:tc>
          <w:tcPr>
            <w:tcW w:w="4405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9:</w:t>
            </w:r>
          </w:p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847B42" w:rsidTr="000F1F5A">
        <w:tc>
          <w:tcPr>
            <w:tcW w:w="4405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10:</w:t>
            </w:r>
          </w:p>
          <w:p w:rsidR="00847B42" w:rsidRDefault="00847B42" w:rsidP="00B76DF4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847B42" w:rsidRDefault="00847B42" w:rsidP="00B76DF4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</w:tbl>
    <w:p w:rsidR="00463B9A" w:rsidRDefault="00463B9A" w:rsidP="00143B9D">
      <w:pPr>
        <w:rPr>
          <w:rFonts w:ascii="Source Sans Pro Light" w:hAnsi="Source Sans Pro Light"/>
          <w:b/>
          <w:sz w:val="24"/>
        </w:rPr>
      </w:pPr>
    </w:p>
    <w:p w:rsidR="00023654" w:rsidRPr="00406F55" w:rsidRDefault="00023654" w:rsidP="00023654">
      <w:pPr>
        <w:rPr>
          <w:rFonts w:ascii="Source Sans Pro Light" w:hAnsi="Source Sans Pro Light"/>
          <w:sz w:val="28"/>
          <w:szCs w:val="28"/>
        </w:rPr>
      </w:pPr>
      <w:r w:rsidRPr="00406F55">
        <w:rPr>
          <w:rFonts w:ascii="Source Sans Pro Light" w:hAnsi="Source Sans Pro Light"/>
          <w:sz w:val="28"/>
          <w:szCs w:val="28"/>
        </w:rPr>
        <w:lastRenderedPageBreak/>
        <w:t xml:space="preserve">Reflection on Previous Year’s </w:t>
      </w:r>
      <w:r w:rsidR="00F962FB" w:rsidRPr="00406F55">
        <w:rPr>
          <w:rFonts w:ascii="Source Sans Pro Light" w:hAnsi="Source Sans Pro Light"/>
          <w:sz w:val="28"/>
          <w:szCs w:val="28"/>
        </w:rPr>
        <w:t xml:space="preserve">Program </w:t>
      </w:r>
      <w:r w:rsidRPr="00406F55">
        <w:rPr>
          <w:rFonts w:ascii="Source Sans Pro Light" w:hAnsi="Source Sans Pro Light"/>
          <w:sz w:val="28"/>
          <w:szCs w:val="28"/>
        </w:rPr>
        <w:t>Assessment Activities</w:t>
      </w:r>
    </w:p>
    <w:p w:rsidR="00CE64B4" w:rsidRPr="00406F55" w:rsidRDefault="00023654" w:rsidP="00023654">
      <w:pPr>
        <w:rPr>
          <w:rFonts w:ascii="Source Sans Pro Light" w:hAnsi="Source Sans Pro Light"/>
          <w:b/>
          <w:sz w:val="24"/>
        </w:rPr>
      </w:pPr>
      <w:r w:rsidRPr="00406F55">
        <w:rPr>
          <w:rFonts w:ascii="Source Sans Pro Light" w:hAnsi="Source Sans Pro Light"/>
          <w:sz w:val="20"/>
        </w:rPr>
        <w:t>In this section, think about last year’s</w:t>
      </w:r>
      <w:r w:rsidR="00CB4F79" w:rsidRPr="00406F55">
        <w:rPr>
          <w:rFonts w:ascii="Source Sans Pro Light" w:hAnsi="Source Sans Pro Light"/>
          <w:sz w:val="20"/>
        </w:rPr>
        <w:t xml:space="preserve"> program assessment process and results to plan for the current assessment year activities.</w:t>
      </w:r>
    </w:p>
    <w:p w:rsidR="00463B9A" w:rsidRPr="00406F55" w:rsidRDefault="007D0385" w:rsidP="00143B9D">
      <w:pPr>
        <w:rPr>
          <w:rFonts w:ascii="Source Sans Pro Light" w:hAnsi="Source Sans Pro Light"/>
          <w:b/>
          <w:sz w:val="24"/>
        </w:rPr>
      </w:pPr>
      <w:r w:rsidRPr="00406F55">
        <w:rPr>
          <w:rFonts w:ascii="Source Sans Pro Light" w:hAnsi="Source Sans Pro Light"/>
          <w:b/>
          <w:sz w:val="24"/>
        </w:rPr>
        <w:t>Based on</w:t>
      </w:r>
      <w:r w:rsidR="00CE64B4" w:rsidRPr="00406F55">
        <w:rPr>
          <w:rFonts w:ascii="Source Sans Pro Light" w:hAnsi="Source Sans Pro Light"/>
          <w:b/>
          <w:sz w:val="24"/>
        </w:rPr>
        <w:t xml:space="preserve"> the assessment work</w:t>
      </w:r>
      <w:r w:rsidR="009B7F87" w:rsidRPr="00406F55">
        <w:rPr>
          <w:rFonts w:ascii="Source Sans Pro Light" w:hAnsi="Source Sans Pro Light"/>
          <w:b/>
          <w:sz w:val="24"/>
        </w:rPr>
        <w:t xml:space="preserve"> and data analysis</w:t>
      </w:r>
      <w:r w:rsidR="00CE64B4" w:rsidRPr="00406F55">
        <w:rPr>
          <w:rFonts w:ascii="Source Sans Pro Light" w:hAnsi="Source Sans Pro Light"/>
          <w:b/>
          <w:sz w:val="24"/>
        </w:rPr>
        <w:t xml:space="preserve"> completed last year:</w:t>
      </w:r>
    </w:p>
    <w:p w:rsidR="007D0385" w:rsidRPr="00406F55" w:rsidRDefault="009B7F87" w:rsidP="007D0385">
      <w:pPr>
        <w:pStyle w:val="ListParagraph"/>
        <w:numPr>
          <w:ilvl w:val="0"/>
          <w:numId w:val="11"/>
        </w:numPr>
        <w:rPr>
          <w:rFonts w:ascii="Source Sans Pro Light" w:hAnsi="Source Sans Pro Light"/>
          <w:b/>
          <w:sz w:val="24"/>
        </w:rPr>
      </w:pPr>
      <w:r w:rsidRPr="00406F55">
        <w:rPr>
          <w:rFonts w:ascii="Source Sans Pro Light" w:hAnsi="Source Sans Pro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7696200" cy="18669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87" w:rsidRDefault="009B7F87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1.6pt;width:606pt;height:147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">
                <v:textbox>
                  <w:txbxContent>
                    <w:p w:rsidR="009B7F87" w:rsidRDefault="009B7F87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64B4" w:rsidRPr="00406F55">
        <w:rPr>
          <w:rFonts w:ascii="Source Sans Pro Light" w:hAnsi="Source Sans Pro Light"/>
          <w:b/>
          <w:sz w:val="24"/>
        </w:rPr>
        <w:t xml:space="preserve"> What </w:t>
      </w:r>
      <w:r w:rsidRPr="00406F55">
        <w:rPr>
          <w:rFonts w:ascii="Source Sans Pro Light" w:hAnsi="Source Sans Pro Light"/>
          <w:b/>
          <w:sz w:val="24"/>
        </w:rPr>
        <w:t>did you learn th</w:t>
      </w:r>
      <w:r w:rsidR="007D0385" w:rsidRPr="00406F55">
        <w:rPr>
          <w:rFonts w:ascii="Source Sans Pro Light" w:hAnsi="Source Sans Pro Light"/>
          <w:b/>
          <w:sz w:val="24"/>
        </w:rPr>
        <w:t>at your students are doing well in your program?</w:t>
      </w:r>
    </w:p>
    <w:p w:rsidR="007D0385" w:rsidRDefault="007D0385" w:rsidP="007D0385">
      <w:pPr>
        <w:pStyle w:val="ListParagraph"/>
        <w:rPr>
          <w:rFonts w:ascii="Source Sans Pro Light" w:hAnsi="Source Sans Pro Light"/>
          <w:b/>
          <w:sz w:val="24"/>
        </w:rPr>
      </w:pPr>
    </w:p>
    <w:p w:rsidR="009B7F87" w:rsidRDefault="00847B42" w:rsidP="00CE64B4">
      <w:pPr>
        <w:pStyle w:val="ListParagraph"/>
        <w:numPr>
          <w:ilvl w:val="0"/>
          <w:numId w:val="11"/>
        </w:numPr>
        <w:rPr>
          <w:rFonts w:ascii="Source Sans Pro Light" w:hAnsi="Source Sans Pro Light"/>
          <w:b/>
          <w:sz w:val="24"/>
        </w:rPr>
      </w:pPr>
      <w:r w:rsidRPr="009B7F87">
        <w:rPr>
          <w:rFonts w:ascii="Source Sans Pro Light" w:hAnsi="Source Sans Pro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AB6BDC9" wp14:editId="0F9B9C18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7696200" cy="23050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87" w:rsidRDefault="009B7F87" w:rsidP="009B7F87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6BDC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2.75pt;width:606pt;height:181.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">
                <v:textbox>
                  <w:txbxContent>
                    <w:p w:rsidR="009B7F87" w:rsidRDefault="009B7F87" w:rsidP="009B7F87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F87">
        <w:rPr>
          <w:rFonts w:ascii="Source Sans Pro Light" w:hAnsi="Source Sans Pro Light"/>
          <w:b/>
          <w:sz w:val="24"/>
        </w:rPr>
        <w:t>What did you learn that yo</w:t>
      </w:r>
      <w:r w:rsidR="007D0385">
        <w:rPr>
          <w:rFonts w:ascii="Source Sans Pro Light" w:hAnsi="Source Sans Pro Light"/>
          <w:b/>
          <w:sz w:val="24"/>
        </w:rPr>
        <w:t xml:space="preserve">ur students are struggling with </w:t>
      </w:r>
      <w:r w:rsidR="007D0385" w:rsidRPr="00406F55">
        <w:rPr>
          <w:rFonts w:ascii="Source Sans Pro Light" w:hAnsi="Source Sans Pro Light"/>
          <w:b/>
          <w:sz w:val="24"/>
        </w:rPr>
        <w:t>in your program?</w:t>
      </w:r>
    </w:p>
    <w:p w:rsidR="009B7F87" w:rsidRPr="009B7F87" w:rsidRDefault="009B7F87" w:rsidP="009B7F87">
      <w:pPr>
        <w:rPr>
          <w:rFonts w:ascii="Source Sans Pro Light" w:hAnsi="Source Sans Pro Light"/>
          <w:b/>
          <w:sz w:val="24"/>
        </w:rPr>
      </w:pPr>
    </w:p>
    <w:p w:rsidR="009B7F87" w:rsidRDefault="009B7F87" w:rsidP="00CE64B4">
      <w:pPr>
        <w:pStyle w:val="ListParagraph"/>
        <w:numPr>
          <w:ilvl w:val="0"/>
          <w:numId w:val="11"/>
        </w:numPr>
        <w:rPr>
          <w:rFonts w:ascii="Source Sans Pro Light" w:hAnsi="Source Sans Pro Light"/>
          <w:b/>
          <w:sz w:val="24"/>
        </w:rPr>
      </w:pPr>
      <w:r w:rsidRPr="00406F55">
        <w:rPr>
          <w:rFonts w:ascii="Source Sans Pro Light" w:hAnsi="Source Sans Pro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C0068E8" wp14:editId="06C54754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7696200" cy="17811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87" w:rsidRDefault="009B7F87" w:rsidP="009B7F87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68E8" id="_x0000_s1029" type="#_x0000_t202" style="position:absolute;left:0;text-align:left;margin-left:0;margin-top:24.9pt;width:606pt;height:140.25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jJwIAAE0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">
                <v:textbox>
                  <w:txbxContent>
                    <w:p w:rsidR="009B7F87" w:rsidRDefault="009B7F87" w:rsidP="009B7F87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385" w:rsidRPr="00406F55">
        <w:rPr>
          <w:rFonts w:ascii="Source Sans Pro Light" w:hAnsi="Source Sans Pro Light"/>
          <w:b/>
          <w:sz w:val="24"/>
        </w:rPr>
        <w:t xml:space="preserve">Based on this data, </w:t>
      </w:r>
      <w:r w:rsidR="007D0385">
        <w:rPr>
          <w:rFonts w:ascii="Source Sans Pro Light" w:hAnsi="Source Sans Pro Light"/>
          <w:b/>
          <w:sz w:val="24"/>
        </w:rPr>
        <w:t>w</w:t>
      </w:r>
      <w:r>
        <w:rPr>
          <w:rFonts w:ascii="Source Sans Pro Light" w:hAnsi="Source Sans Pro Light"/>
          <w:b/>
          <w:sz w:val="24"/>
        </w:rPr>
        <w:t xml:space="preserve">hat changes will your program implement </w:t>
      </w:r>
      <w:r w:rsidRPr="009B7F87">
        <w:rPr>
          <w:rFonts w:ascii="Source Sans Pro Light" w:hAnsi="Source Sans Pro Light"/>
          <w:b/>
          <w:i/>
          <w:sz w:val="24"/>
        </w:rPr>
        <w:t>in the classroom</w:t>
      </w:r>
      <w:r w:rsidR="007D0385">
        <w:rPr>
          <w:rFonts w:ascii="Source Sans Pro Light" w:hAnsi="Source Sans Pro Light"/>
          <w:b/>
          <w:sz w:val="24"/>
        </w:rPr>
        <w:t xml:space="preserve"> to improve student learning?</w:t>
      </w:r>
      <w:r>
        <w:rPr>
          <w:rFonts w:ascii="Source Sans Pro Light" w:hAnsi="Source Sans Pro Light"/>
          <w:b/>
          <w:sz w:val="24"/>
        </w:rPr>
        <w:t xml:space="preserve"> </w:t>
      </w:r>
    </w:p>
    <w:p w:rsidR="009B7F87" w:rsidRDefault="009B7F87" w:rsidP="009B7F87">
      <w:pPr>
        <w:rPr>
          <w:rFonts w:ascii="Source Sans Pro Light" w:hAnsi="Source Sans Pro Light"/>
          <w:b/>
          <w:sz w:val="24"/>
        </w:rPr>
      </w:pPr>
    </w:p>
    <w:p w:rsidR="00847B42" w:rsidRDefault="00847B42" w:rsidP="009B7F87">
      <w:pPr>
        <w:rPr>
          <w:rFonts w:ascii="Source Sans Pro Light" w:hAnsi="Source Sans Pro Light"/>
          <w:b/>
          <w:sz w:val="24"/>
        </w:rPr>
      </w:pPr>
    </w:p>
    <w:p w:rsidR="00463B9A" w:rsidRPr="00847B42" w:rsidRDefault="007D0385" w:rsidP="00C8628A">
      <w:pPr>
        <w:pStyle w:val="ListParagraph"/>
        <w:numPr>
          <w:ilvl w:val="0"/>
          <w:numId w:val="11"/>
        </w:numPr>
        <w:rPr>
          <w:rFonts w:ascii="Source Sans Pro Light" w:hAnsi="Source Sans Pro Light"/>
          <w:b/>
          <w:sz w:val="24"/>
        </w:rPr>
      </w:pPr>
      <w:r w:rsidRPr="00847B42">
        <w:rPr>
          <w:rFonts w:ascii="Source Sans Pro Light" w:hAnsi="Source Sans Pro Light"/>
          <w:b/>
          <w:sz w:val="24"/>
        </w:rPr>
        <w:t xml:space="preserve">How will you assess </w:t>
      </w:r>
      <w:r w:rsidRPr="00406F55">
        <w:rPr>
          <w:rFonts w:ascii="Source Sans Pro Light" w:hAnsi="Source Sans Pro Light"/>
          <w:b/>
          <w:sz w:val="24"/>
        </w:rPr>
        <w:t>the</w:t>
      </w:r>
      <w:r w:rsidR="009B7F87" w:rsidRPr="00406F55">
        <w:rPr>
          <w:rFonts w:ascii="Source Sans Pro Light" w:hAnsi="Source Sans Pro Light"/>
          <w:b/>
          <w:sz w:val="24"/>
        </w:rPr>
        <w:t xml:space="preserve"> </w:t>
      </w:r>
      <w:r w:rsidR="009B7F87" w:rsidRPr="00847B42">
        <w:rPr>
          <w:rFonts w:ascii="Source Sans Pro Light" w:hAnsi="Source Sans Pro Light"/>
          <w:b/>
          <w:sz w:val="24"/>
        </w:rPr>
        <w:t>changes that are implemented this year?</w:t>
      </w:r>
      <w:r w:rsidR="009B7F87" w:rsidRPr="009B7F87">
        <w:rPr>
          <w:rFonts w:ascii="Source Sans Pro Light" w:hAnsi="Source Sans Pro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4ACF6CC" wp14:editId="0A84C276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7696200" cy="25336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87" w:rsidRDefault="009B7F87" w:rsidP="009B7F87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F6CC" id="_x0000_s1030" type="#_x0000_t202" style="position:absolute;margin-left:0;margin-top:20.65pt;width:606pt;height:199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">
                <v:textbox>
                  <w:txbxContent>
                    <w:p w:rsidR="009B7F87" w:rsidRDefault="009B7F87" w:rsidP="009B7F87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3B9A" w:rsidRDefault="00463B9A" w:rsidP="00463B9A">
      <w:pPr>
        <w:rPr>
          <w:rFonts w:ascii="Source Sans Pro Light" w:hAnsi="Source Sans Pro Light"/>
          <w:b/>
        </w:rPr>
      </w:pPr>
    </w:p>
    <w:p w:rsidR="00390F4E" w:rsidRPr="00390F4E" w:rsidRDefault="00390F4E" w:rsidP="00143B9D">
      <w:pPr>
        <w:rPr>
          <w:rFonts w:ascii="Source Sans Pro Light" w:hAnsi="Source Sans Pro Light"/>
          <w:sz w:val="28"/>
          <w:szCs w:val="28"/>
        </w:rPr>
      </w:pPr>
      <w:r w:rsidRPr="00390F4E">
        <w:rPr>
          <w:rFonts w:ascii="Source Sans Pro Light" w:hAnsi="Source Sans Pro Light"/>
          <w:sz w:val="28"/>
          <w:szCs w:val="28"/>
        </w:rPr>
        <w:t>Current Year Assessment Activities</w:t>
      </w:r>
    </w:p>
    <w:p w:rsidR="00D637A6" w:rsidRPr="00406F55" w:rsidRDefault="00463B9A" w:rsidP="00143B9D">
      <w:pPr>
        <w:rPr>
          <w:rFonts w:ascii="Source Sans Pro Light" w:hAnsi="Source Sans Pro Light"/>
          <w:sz w:val="20"/>
        </w:rPr>
      </w:pPr>
      <w:r w:rsidRPr="00406F55">
        <w:rPr>
          <w:rFonts w:ascii="Source Sans Pro Light" w:hAnsi="Source Sans Pro Light"/>
          <w:sz w:val="20"/>
        </w:rPr>
        <w:t>E</w:t>
      </w:r>
      <w:r w:rsidR="0058357E" w:rsidRPr="00406F55">
        <w:rPr>
          <w:rFonts w:ascii="Source Sans Pro Light" w:hAnsi="Source Sans Pro Light"/>
          <w:sz w:val="20"/>
        </w:rPr>
        <w:t>ach year</w:t>
      </w:r>
      <w:r w:rsidR="00B2398B" w:rsidRPr="00406F55">
        <w:rPr>
          <w:rFonts w:ascii="Source Sans Pro Light" w:hAnsi="Source Sans Pro Light"/>
          <w:sz w:val="20"/>
        </w:rPr>
        <w:t>,</w:t>
      </w:r>
      <w:r w:rsidR="0058357E" w:rsidRPr="00406F55">
        <w:rPr>
          <w:rFonts w:ascii="Source Sans Pro Light" w:hAnsi="Source Sans Pro Light"/>
          <w:sz w:val="20"/>
        </w:rPr>
        <w:t xml:space="preserve"> the institution will focus on assessing our MHU Institutional Learning Outcomes.  Departments will select student work samples from low</w:t>
      </w:r>
      <w:r w:rsidR="00D82AB9" w:rsidRPr="00406F55">
        <w:rPr>
          <w:rFonts w:ascii="Source Sans Pro Light" w:hAnsi="Source Sans Pro Light"/>
          <w:sz w:val="20"/>
        </w:rPr>
        <w:t>er</w:t>
      </w:r>
      <w:r w:rsidR="002D0BB5" w:rsidRPr="00406F55">
        <w:rPr>
          <w:rFonts w:ascii="Source Sans Pro Light" w:hAnsi="Source Sans Pro Light"/>
          <w:sz w:val="20"/>
        </w:rPr>
        <w:t>-</w:t>
      </w:r>
      <w:r w:rsidR="0058357E" w:rsidRPr="00406F55">
        <w:rPr>
          <w:rFonts w:ascii="Source Sans Pro Light" w:hAnsi="Source Sans Pro Light"/>
          <w:sz w:val="20"/>
        </w:rPr>
        <w:t>level courses (100</w:t>
      </w:r>
      <w:r w:rsidR="00B2398B" w:rsidRPr="00406F55">
        <w:rPr>
          <w:rFonts w:ascii="Source Sans Pro Light" w:hAnsi="Source Sans Pro Light"/>
          <w:sz w:val="20"/>
        </w:rPr>
        <w:t>-</w:t>
      </w:r>
      <w:r w:rsidR="0058357E" w:rsidRPr="00406F55">
        <w:rPr>
          <w:rFonts w:ascii="Source Sans Pro Light" w:hAnsi="Source Sans Pro Light"/>
          <w:sz w:val="20"/>
        </w:rPr>
        <w:t xml:space="preserve"> and 200</w:t>
      </w:r>
      <w:r w:rsidR="00B2398B" w:rsidRPr="00406F55">
        <w:rPr>
          <w:rFonts w:ascii="Source Sans Pro Light" w:hAnsi="Source Sans Pro Light"/>
          <w:sz w:val="20"/>
        </w:rPr>
        <w:t>-level</w:t>
      </w:r>
      <w:r w:rsidR="0058357E" w:rsidRPr="00406F55">
        <w:rPr>
          <w:rFonts w:ascii="Source Sans Pro Light" w:hAnsi="Source Sans Pro Light"/>
          <w:sz w:val="20"/>
        </w:rPr>
        <w:t xml:space="preserve"> course</w:t>
      </w:r>
      <w:r w:rsidR="00B2398B" w:rsidRPr="00406F55">
        <w:rPr>
          <w:rFonts w:ascii="Source Sans Pro Light" w:hAnsi="Source Sans Pro Light"/>
          <w:sz w:val="20"/>
        </w:rPr>
        <w:t>s</w:t>
      </w:r>
      <w:r w:rsidR="0058357E" w:rsidRPr="00406F55">
        <w:rPr>
          <w:rFonts w:ascii="Source Sans Pro Light" w:hAnsi="Source Sans Pro Light"/>
          <w:sz w:val="20"/>
        </w:rPr>
        <w:t>) and</w:t>
      </w:r>
      <w:r w:rsidR="002D0BB5" w:rsidRPr="00406F55">
        <w:rPr>
          <w:rFonts w:ascii="Source Sans Pro Light" w:hAnsi="Source Sans Pro Light"/>
          <w:sz w:val="20"/>
        </w:rPr>
        <w:t xml:space="preserve"> from high</w:t>
      </w:r>
      <w:r w:rsidR="00D82AB9" w:rsidRPr="00406F55">
        <w:rPr>
          <w:rFonts w:ascii="Source Sans Pro Light" w:hAnsi="Source Sans Pro Light"/>
          <w:sz w:val="20"/>
        </w:rPr>
        <w:t>er</w:t>
      </w:r>
      <w:r w:rsidR="002D0BB5" w:rsidRPr="00406F55">
        <w:rPr>
          <w:rFonts w:ascii="Source Sans Pro Light" w:hAnsi="Source Sans Pro Light"/>
          <w:sz w:val="20"/>
        </w:rPr>
        <w:t>-level courses (300- and 400-</w:t>
      </w:r>
      <w:r w:rsidR="0058357E" w:rsidRPr="00406F55">
        <w:rPr>
          <w:rFonts w:ascii="Source Sans Pro Light" w:hAnsi="Source Sans Pro Light"/>
          <w:sz w:val="20"/>
        </w:rPr>
        <w:t xml:space="preserve">level courses).  Please indicate which courses </w:t>
      </w:r>
      <w:r w:rsidR="002D0BB5" w:rsidRPr="00406F55">
        <w:rPr>
          <w:rFonts w:ascii="Source Sans Pro Light" w:hAnsi="Source Sans Pro Light"/>
          <w:sz w:val="20"/>
        </w:rPr>
        <w:t>are being selected,</w:t>
      </w:r>
      <w:r w:rsidR="0058357E" w:rsidRPr="00406F55">
        <w:rPr>
          <w:rFonts w:ascii="Source Sans Pro Light" w:hAnsi="Source Sans Pro Light"/>
          <w:sz w:val="20"/>
        </w:rPr>
        <w:t xml:space="preserve"> the possible number of student work samples</w:t>
      </w:r>
      <w:r w:rsidR="002D0BB5" w:rsidRPr="00406F55">
        <w:rPr>
          <w:rFonts w:ascii="Source Sans Pro Light" w:hAnsi="Source Sans Pro Light"/>
          <w:sz w:val="20"/>
        </w:rPr>
        <w:t>,</w:t>
      </w:r>
      <w:r w:rsidR="0058357E" w:rsidRPr="00406F55">
        <w:rPr>
          <w:rFonts w:ascii="Source Sans Pro Light" w:hAnsi="Source Sans Pro Light"/>
          <w:sz w:val="20"/>
        </w:rPr>
        <w:t xml:space="preserve"> and </w:t>
      </w:r>
      <w:r w:rsidR="00D82AB9" w:rsidRPr="00406F55">
        <w:rPr>
          <w:rFonts w:ascii="Source Sans Pro Light" w:hAnsi="Source Sans Pro Light"/>
          <w:sz w:val="20"/>
        </w:rPr>
        <w:t>proposed specific student work products</w:t>
      </w:r>
      <w:r w:rsidR="0058357E" w:rsidRPr="00406F55">
        <w:rPr>
          <w:rFonts w:ascii="Source Sans Pro Light" w:hAnsi="Source Sans Pro Light"/>
          <w:sz w:val="20"/>
        </w:rPr>
        <w:t>.</w:t>
      </w:r>
      <w:r w:rsidR="002D0BB5" w:rsidRPr="00406F55">
        <w:rPr>
          <w:rFonts w:ascii="Source Sans Pro Light" w:hAnsi="Source Sans Pro Light"/>
          <w:sz w:val="20"/>
        </w:rPr>
        <w:t xml:space="preserve">  (If this program is offered to both traditional and AGS students, work samples should be collected from both student populations.)</w:t>
      </w:r>
      <w:r w:rsidR="0058357E" w:rsidRPr="00406F55">
        <w:rPr>
          <w:rFonts w:ascii="Source Sans Pro Light" w:hAnsi="Source Sans Pro Light"/>
          <w:sz w:val="20"/>
        </w:rPr>
        <w:t xml:space="preserve">  </w:t>
      </w:r>
      <w:r w:rsidR="005D162E" w:rsidRPr="00406F55">
        <w:rPr>
          <w:rFonts w:ascii="Source Sans Pro Light" w:hAnsi="Source Sans Pro Light"/>
          <w:sz w:val="20"/>
        </w:rPr>
        <w:t>These products will be assessed by the University Assessment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8357E" w:rsidTr="0058357E">
        <w:tc>
          <w:tcPr>
            <w:tcW w:w="4316" w:type="dxa"/>
          </w:tcPr>
          <w:p w:rsidR="0058357E" w:rsidRDefault="0058357E" w:rsidP="00143B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Courses</w:t>
            </w:r>
            <w:r w:rsidR="002D0BB5">
              <w:rPr>
                <w:rFonts w:ascii="Source Sans Pro Light" w:hAnsi="Source Sans Pro Light"/>
                <w:sz w:val="20"/>
              </w:rPr>
              <w:t xml:space="preserve"> for Traditional Students</w:t>
            </w:r>
          </w:p>
        </w:tc>
        <w:tc>
          <w:tcPr>
            <w:tcW w:w="4317" w:type="dxa"/>
          </w:tcPr>
          <w:p w:rsidR="0058357E" w:rsidRDefault="0058357E" w:rsidP="0058357E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 xml:space="preserve">Estimated # of direct student samples/ </w:t>
            </w:r>
            <w:r w:rsidR="00B2398B">
              <w:rPr>
                <w:rFonts w:ascii="Source Sans Pro Light" w:hAnsi="Source Sans Pro Light"/>
                <w:sz w:val="20"/>
              </w:rPr>
              <w:t>p</w:t>
            </w:r>
            <w:r>
              <w:rPr>
                <w:rFonts w:ascii="Source Sans Pro Light" w:hAnsi="Source Sans Pro Light"/>
                <w:sz w:val="20"/>
              </w:rPr>
              <w:t>roduct(s)</w:t>
            </w:r>
          </w:p>
        </w:tc>
        <w:tc>
          <w:tcPr>
            <w:tcW w:w="4317" w:type="dxa"/>
          </w:tcPr>
          <w:p w:rsidR="0058357E" w:rsidRDefault="0058357E" w:rsidP="00143B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Estimated # of indirect products</w:t>
            </w:r>
          </w:p>
        </w:tc>
      </w:tr>
      <w:tr w:rsidR="0058357E" w:rsidTr="00463B9A">
        <w:trPr>
          <w:trHeight w:val="1412"/>
        </w:trPr>
        <w:tc>
          <w:tcPr>
            <w:tcW w:w="4316" w:type="dxa"/>
          </w:tcPr>
          <w:p w:rsidR="0058357E" w:rsidRDefault="0058357E" w:rsidP="00143B9D">
            <w:pPr>
              <w:rPr>
                <w:rFonts w:ascii="Source Sans Pro Light" w:hAnsi="Source Sans Pro Light"/>
                <w:sz w:val="20"/>
              </w:rPr>
            </w:pPr>
            <w:r w:rsidRPr="00406F55">
              <w:rPr>
                <w:rFonts w:ascii="Source Sans Pro Light" w:hAnsi="Source Sans Pro Light"/>
                <w:sz w:val="20"/>
              </w:rPr>
              <w:t>Low</w:t>
            </w:r>
            <w:r w:rsidR="00D82AB9" w:rsidRPr="00406F55">
              <w:rPr>
                <w:rFonts w:ascii="Source Sans Pro Light" w:hAnsi="Source Sans Pro Light"/>
                <w:sz w:val="20"/>
              </w:rPr>
              <w:t>er-</w:t>
            </w:r>
            <w:r w:rsidRPr="00406F55">
              <w:rPr>
                <w:rFonts w:ascii="Source Sans Pro Light" w:hAnsi="Source Sans Pro Light"/>
                <w:sz w:val="20"/>
              </w:rPr>
              <w:t>Level (100-200)</w:t>
            </w:r>
          </w:p>
        </w:tc>
        <w:tc>
          <w:tcPr>
            <w:tcW w:w="4317" w:type="dxa"/>
          </w:tcPr>
          <w:p w:rsidR="0058357E" w:rsidRPr="0058357E" w:rsidRDefault="0058357E" w:rsidP="00143B9D">
            <w:pPr>
              <w:rPr>
                <w:rFonts w:ascii="Source Sans Pro Light" w:hAnsi="Source Sans Pro Light"/>
                <w:i/>
                <w:sz w:val="16"/>
              </w:rPr>
            </w:pPr>
            <w:r w:rsidRPr="0058357E">
              <w:rPr>
                <w:rFonts w:ascii="Source Sans Pro Light" w:hAnsi="Source Sans Pro Light"/>
                <w:i/>
                <w:sz w:val="16"/>
              </w:rPr>
              <w:t>Ex: 40 essays</w:t>
            </w:r>
          </w:p>
          <w:p w:rsidR="0058357E" w:rsidRDefault="0058357E" w:rsidP="00143B9D">
            <w:pPr>
              <w:rPr>
                <w:rFonts w:ascii="Source Sans Pro Light" w:hAnsi="Source Sans Pro Light"/>
                <w:sz w:val="20"/>
              </w:rPr>
            </w:pPr>
          </w:p>
          <w:p w:rsidR="0058357E" w:rsidRDefault="0058357E" w:rsidP="00143B9D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4317" w:type="dxa"/>
          </w:tcPr>
          <w:p w:rsidR="0058357E" w:rsidRDefault="0058357E" w:rsidP="00143B9D">
            <w:pPr>
              <w:rPr>
                <w:rFonts w:ascii="Source Sans Pro Light" w:hAnsi="Source Sans Pro Light"/>
                <w:sz w:val="20"/>
              </w:rPr>
            </w:pPr>
            <w:r w:rsidRPr="0058357E">
              <w:rPr>
                <w:rFonts w:ascii="Source Sans Pro Light" w:hAnsi="Source Sans Pro Light"/>
                <w:sz w:val="16"/>
              </w:rPr>
              <w:t>Ex. None at this time</w:t>
            </w:r>
          </w:p>
        </w:tc>
      </w:tr>
      <w:tr w:rsidR="0058357E" w:rsidTr="00D82AB9">
        <w:trPr>
          <w:trHeight w:val="1250"/>
        </w:trPr>
        <w:tc>
          <w:tcPr>
            <w:tcW w:w="4316" w:type="dxa"/>
          </w:tcPr>
          <w:p w:rsidR="0058357E" w:rsidRDefault="0058357E" w:rsidP="00143B9D">
            <w:pPr>
              <w:rPr>
                <w:rFonts w:ascii="Source Sans Pro Light" w:hAnsi="Source Sans Pro Light"/>
                <w:sz w:val="20"/>
              </w:rPr>
            </w:pPr>
            <w:r w:rsidRPr="00406F55">
              <w:rPr>
                <w:rFonts w:ascii="Source Sans Pro Light" w:hAnsi="Source Sans Pro Light"/>
                <w:sz w:val="20"/>
              </w:rPr>
              <w:t>High</w:t>
            </w:r>
            <w:r w:rsidR="00D82AB9" w:rsidRPr="00406F55">
              <w:rPr>
                <w:rFonts w:ascii="Source Sans Pro Light" w:hAnsi="Source Sans Pro Light"/>
                <w:sz w:val="20"/>
              </w:rPr>
              <w:t>er-</w:t>
            </w:r>
            <w:r w:rsidRPr="00406F55">
              <w:rPr>
                <w:rFonts w:ascii="Source Sans Pro Light" w:hAnsi="Source Sans Pro Light"/>
                <w:sz w:val="20"/>
              </w:rPr>
              <w:t>Level (300-400)</w:t>
            </w:r>
          </w:p>
        </w:tc>
        <w:tc>
          <w:tcPr>
            <w:tcW w:w="4317" w:type="dxa"/>
          </w:tcPr>
          <w:p w:rsidR="0058357E" w:rsidRPr="0058357E" w:rsidRDefault="0058357E" w:rsidP="00143B9D">
            <w:pPr>
              <w:rPr>
                <w:rFonts w:ascii="Source Sans Pro Light" w:hAnsi="Source Sans Pro Light"/>
                <w:sz w:val="16"/>
              </w:rPr>
            </w:pPr>
            <w:r w:rsidRPr="0058357E">
              <w:rPr>
                <w:rFonts w:ascii="Source Sans Pro Light" w:hAnsi="Source Sans Pro Light"/>
                <w:sz w:val="16"/>
              </w:rPr>
              <w:t>Ex: 36 Senior Seminar papers</w:t>
            </w:r>
          </w:p>
          <w:p w:rsidR="0058357E" w:rsidRDefault="0058357E" w:rsidP="00143B9D">
            <w:pPr>
              <w:rPr>
                <w:rFonts w:ascii="Source Sans Pro Light" w:hAnsi="Source Sans Pro Light"/>
                <w:sz w:val="20"/>
              </w:rPr>
            </w:pPr>
          </w:p>
          <w:p w:rsidR="0058357E" w:rsidRDefault="0058357E" w:rsidP="00143B9D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4317" w:type="dxa"/>
          </w:tcPr>
          <w:p w:rsidR="0058357E" w:rsidRDefault="0058357E" w:rsidP="00143B9D">
            <w:pPr>
              <w:rPr>
                <w:rFonts w:ascii="Source Sans Pro Light" w:hAnsi="Source Sans Pro Light"/>
                <w:sz w:val="20"/>
              </w:rPr>
            </w:pPr>
            <w:r w:rsidRPr="0058357E">
              <w:rPr>
                <w:rFonts w:ascii="Source Sans Pro Light" w:hAnsi="Source Sans Pro Light"/>
                <w:sz w:val="16"/>
              </w:rPr>
              <w:t>Ex. 36 Exit interviews with seniors</w:t>
            </w:r>
          </w:p>
        </w:tc>
      </w:tr>
    </w:tbl>
    <w:p w:rsidR="0058357E" w:rsidRDefault="0058357E" w:rsidP="00143B9D">
      <w:pPr>
        <w:rPr>
          <w:rFonts w:ascii="Source Sans Pro Light" w:hAnsi="Source Sans Pro Ligh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D0BB5" w:rsidTr="00A77575">
        <w:tc>
          <w:tcPr>
            <w:tcW w:w="4316" w:type="dxa"/>
          </w:tcPr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Courses for AGS Students</w:t>
            </w:r>
          </w:p>
        </w:tc>
        <w:tc>
          <w:tcPr>
            <w:tcW w:w="4317" w:type="dxa"/>
          </w:tcPr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 xml:space="preserve">Estimated # of direct student samples/ </w:t>
            </w:r>
            <w:r w:rsidR="00B2398B">
              <w:rPr>
                <w:rFonts w:ascii="Source Sans Pro Light" w:hAnsi="Source Sans Pro Light"/>
                <w:sz w:val="20"/>
              </w:rPr>
              <w:t>p</w:t>
            </w:r>
            <w:r>
              <w:rPr>
                <w:rFonts w:ascii="Source Sans Pro Light" w:hAnsi="Source Sans Pro Light"/>
                <w:sz w:val="20"/>
              </w:rPr>
              <w:t>roduct(s)</w:t>
            </w:r>
          </w:p>
        </w:tc>
        <w:tc>
          <w:tcPr>
            <w:tcW w:w="4317" w:type="dxa"/>
          </w:tcPr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Estimated # of indirect products</w:t>
            </w:r>
          </w:p>
        </w:tc>
      </w:tr>
      <w:tr w:rsidR="002D0BB5" w:rsidTr="00463B9A">
        <w:trPr>
          <w:trHeight w:val="1367"/>
        </w:trPr>
        <w:tc>
          <w:tcPr>
            <w:tcW w:w="4316" w:type="dxa"/>
          </w:tcPr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  <w:r w:rsidRPr="00406F55">
              <w:rPr>
                <w:rFonts w:ascii="Source Sans Pro Light" w:hAnsi="Source Sans Pro Light"/>
                <w:sz w:val="20"/>
              </w:rPr>
              <w:t>Low</w:t>
            </w:r>
            <w:r w:rsidR="00D82AB9" w:rsidRPr="00406F55">
              <w:rPr>
                <w:rFonts w:ascii="Source Sans Pro Light" w:hAnsi="Source Sans Pro Light"/>
                <w:sz w:val="20"/>
              </w:rPr>
              <w:t>er-</w:t>
            </w:r>
            <w:r w:rsidRPr="00406F55">
              <w:rPr>
                <w:rFonts w:ascii="Source Sans Pro Light" w:hAnsi="Source Sans Pro Light"/>
                <w:sz w:val="20"/>
              </w:rPr>
              <w:t>Level (100-200)</w:t>
            </w:r>
          </w:p>
        </w:tc>
        <w:tc>
          <w:tcPr>
            <w:tcW w:w="4317" w:type="dxa"/>
          </w:tcPr>
          <w:p w:rsidR="002D0BB5" w:rsidRPr="0058357E" w:rsidRDefault="002D0BB5" w:rsidP="00A77575">
            <w:pPr>
              <w:rPr>
                <w:rFonts w:ascii="Source Sans Pro Light" w:hAnsi="Source Sans Pro Light"/>
                <w:i/>
                <w:sz w:val="16"/>
              </w:rPr>
            </w:pPr>
            <w:r w:rsidRPr="0058357E">
              <w:rPr>
                <w:rFonts w:ascii="Source Sans Pro Light" w:hAnsi="Source Sans Pro Light"/>
                <w:i/>
                <w:sz w:val="16"/>
              </w:rPr>
              <w:t>Ex: 40 essays</w:t>
            </w:r>
          </w:p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</w:p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4317" w:type="dxa"/>
          </w:tcPr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  <w:r w:rsidRPr="0058357E">
              <w:rPr>
                <w:rFonts w:ascii="Source Sans Pro Light" w:hAnsi="Source Sans Pro Light"/>
                <w:sz w:val="16"/>
              </w:rPr>
              <w:t>Ex. None at this time</w:t>
            </w:r>
          </w:p>
        </w:tc>
      </w:tr>
      <w:tr w:rsidR="002D0BB5" w:rsidTr="00463B9A">
        <w:trPr>
          <w:trHeight w:val="1790"/>
        </w:trPr>
        <w:tc>
          <w:tcPr>
            <w:tcW w:w="4316" w:type="dxa"/>
          </w:tcPr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  <w:r w:rsidRPr="00406F55">
              <w:rPr>
                <w:rFonts w:ascii="Source Sans Pro Light" w:hAnsi="Source Sans Pro Light"/>
                <w:sz w:val="20"/>
              </w:rPr>
              <w:t>High</w:t>
            </w:r>
            <w:r w:rsidR="00D82AB9" w:rsidRPr="00406F55">
              <w:rPr>
                <w:rFonts w:ascii="Source Sans Pro Light" w:hAnsi="Source Sans Pro Light"/>
                <w:sz w:val="20"/>
              </w:rPr>
              <w:t>er</w:t>
            </w:r>
            <w:r w:rsidRPr="00406F55">
              <w:rPr>
                <w:rFonts w:ascii="Source Sans Pro Light" w:hAnsi="Source Sans Pro Light"/>
                <w:sz w:val="20"/>
              </w:rPr>
              <w:t xml:space="preserve"> Level (300-400)</w:t>
            </w:r>
          </w:p>
        </w:tc>
        <w:tc>
          <w:tcPr>
            <w:tcW w:w="4317" w:type="dxa"/>
          </w:tcPr>
          <w:p w:rsidR="002D0BB5" w:rsidRPr="0058357E" w:rsidRDefault="002D0BB5" w:rsidP="00A77575">
            <w:pPr>
              <w:rPr>
                <w:rFonts w:ascii="Source Sans Pro Light" w:hAnsi="Source Sans Pro Light"/>
                <w:sz w:val="16"/>
              </w:rPr>
            </w:pPr>
            <w:r w:rsidRPr="0058357E">
              <w:rPr>
                <w:rFonts w:ascii="Source Sans Pro Light" w:hAnsi="Source Sans Pro Light"/>
                <w:sz w:val="16"/>
              </w:rPr>
              <w:t>Ex: 36 Senior Seminar papers</w:t>
            </w:r>
          </w:p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</w:p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4317" w:type="dxa"/>
          </w:tcPr>
          <w:p w:rsidR="002D0BB5" w:rsidRDefault="002D0BB5" w:rsidP="00A77575">
            <w:pPr>
              <w:rPr>
                <w:rFonts w:ascii="Source Sans Pro Light" w:hAnsi="Source Sans Pro Light"/>
                <w:sz w:val="20"/>
              </w:rPr>
            </w:pPr>
            <w:r w:rsidRPr="0058357E">
              <w:rPr>
                <w:rFonts w:ascii="Source Sans Pro Light" w:hAnsi="Source Sans Pro Light"/>
                <w:sz w:val="16"/>
              </w:rPr>
              <w:t>Ex. 36 Exit interviews with seniors</w:t>
            </w:r>
          </w:p>
        </w:tc>
      </w:tr>
    </w:tbl>
    <w:p w:rsidR="006A4CF3" w:rsidRDefault="006A4CF3" w:rsidP="004A721E">
      <w:pPr>
        <w:rPr>
          <w:rFonts w:ascii="Source Sans Pro Light" w:hAnsi="Source Sans Pro Light"/>
          <w:b/>
          <w:sz w:val="24"/>
        </w:rPr>
      </w:pPr>
    </w:p>
    <w:p w:rsidR="00B83872" w:rsidRDefault="00B83872" w:rsidP="00143B9D">
      <w:pPr>
        <w:rPr>
          <w:rFonts w:ascii="Source Sans Pro Light" w:hAnsi="Source Sans Pro Light"/>
          <w:b/>
        </w:rPr>
      </w:pPr>
    </w:p>
    <w:p w:rsidR="00D637A6" w:rsidRDefault="00D637A6" w:rsidP="00143B9D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207010</wp:posOffset>
                </wp:positionV>
                <wp:extent cx="7677150" cy="444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4722E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6.3pt" to="60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D637A6">
        <w:rPr>
          <w:rFonts w:ascii="Source Sans Pro Light" w:hAnsi="Source Sans Pro Light"/>
          <w:b/>
        </w:rPr>
        <w:t xml:space="preserve">Current Year </w:t>
      </w:r>
      <w:r>
        <w:rPr>
          <w:rFonts w:ascii="Source Sans Pro Light" w:hAnsi="Source Sans Pro Light"/>
          <w:b/>
        </w:rPr>
        <w:t xml:space="preserve">Program </w:t>
      </w:r>
      <w:r w:rsidRPr="00D637A6">
        <w:rPr>
          <w:rFonts w:ascii="Source Sans Pro Light" w:hAnsi="Source Sans Pro Light"/>
          <w:b/>
        </w:rPr>
        <w:t>Assessment</w:t>
      </w:r>
    </w:p>
    <w:p w:rsidR="00D637A6" w:rsidRDefault="00D637A6" w:rsidP="00143B9D">
      <w:pPr>
        <w:rPr>
          <w:rFonts w:ascii="Source Sans Pro Light" w:hAnsi="Source Sans Pro Light"/>
          <w:b/>
        </w:rPr>
      </w:pPr>
    </w:p>
    <w:p w:rsidR="00D637A6" w:rsidRPr="005108E4" w:rsidRDefault="0044573C" w:rsidP="00143B9D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Program </w:t>
      </w:r>
      <w:r w:rsidR="00D637A6">
        <w:rPr>
          <w:rFonts w:ascii="Source Sans Pro Light" w:hAnsi="Source Sans Pro Light"/>
          <w:b/>
        </w:rPr>
        <w:t>Learning Outcome 1:</w:t>
      </w:r>
      <w:r w:rsidR="005108E4">
        <w:rPr>
          <w:rFonts w:ascii="Source Sans Pro Light" w:hAnsi="Source Sans Pro Light"/>
          <w:b/>
        </w:rPr>
        <w:t xml:space="preserve"> ________________________________________________</w:t>
      </w:r>
    </w:p>
    <w:p w:rsidR="00D637A6" w:rsidRDefault="0044573C" w:rsidP="00143B9D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15240</wp:posOffset>
                </wp:positionV>
                <wp:extent cx="241300" cy="1714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3F96" id="Rectangle 1" o:spid="_x0000_s1026" style="position:absolute;margin-left:186pt;margin-top:1.2pt;width:1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5F505" wp14:editId="3FF5BEC5">
                <wp:simplePos x="0" y="0"/>
                <wp:positionH relativeFrom="column">
                  <wp:posOffset>3035300</wp:posOffset>
                </wp:positionH>
                <wp:positionV relativeFrom="paragraph">
                  <wp:posOffset>15240</wp:posOffset>
                </wp:positionV>
                <wp:extent cx="241300" cy="1714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AB3F" id="Rectangle 2" o:spid="_x0000_s1026" style="position:absolute;margin-left:239pt;margin-top:1.2pt;width:1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D637A6">
        <w:rPr>
          <w:rFonts w:ascii="Source Sans Pro Light" w:hAnsi="Source Sans Pro Light"/>
          <w:b/>
        </w:rPr>
        <w:t>Is this outcome being reexamined?                     Yes              No</w:t>
      </w:r>
    </w:p>
    <w:p w:rsidR="00D637A6" w:rsidRDefault="00D637A6" w:rsidP="00D637A6">
      <w:pPr>
        <w:jc w:val="center"/>
        <w:rPr>
          <w:rFonts w:ascii="Source Sans Pro Light" w:hAnsi="Source Sans Pro Light"/>
          <w:b/>
          <w:u w:val="single"/>
        </w:rPr>
      </w:pPr>
      <w:r w:rsidRPr="00D637A6">
        <w:rPr>
          <w:rFonts w:ascii="Source Sans Pro Light" w:hAnsi="Source Sans Pro Light"/>
          <w:b/>
          <w:u w:val="single"/>
        </w:rPr>
        <w:t>Assessment Activity</w:t>
      </w:r>
    </w:p>
    <w:p w:rsidR="00D637A6" w:rsidRDefault="00D637A6" w:rsidP="00D637A6">
      <w:pPr>
        <w:jc w:val="center"/>
        <w:rPr>
          <w:rFonts w:ascii="Source Sans Pro Light" w:hAnsi="Source Sans Pro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637A6" w:rsidTr="00D637A6">
        <w:tc>
          <w:tcPr>
            <w:tcW w:w="6475" w:type="dxa"/>
            <w:vAlign w:val="center"/>
          </w:tcPr>
          <w:p w:rsidR="00D637A6" w:rsidRPr="00D637A6" w:rsidRDefault="00D637A6" w:rsidP="00D637A6">
            <w:pPr>
              <w:jc w:val="center"/>
              <w:rPr>
                <w:rFonts w:ascii="Source Sans Pro Light" w:hAnsi="Source Sans Pro Light"/>
                <w:b/>
                <w:sz w:val="20"/>
              </w:rPr>
            </w:pPr>
            <w:r w:rsidRPr="00D637A6">
              <w:rPr>
                <w:rFonts w:ascii="Source Sans Pro Light" w:hAnsi="Source Sans Pro Light"/>
                <w:b/>
                <w:sz w:val="20"/>
              </w:rPr>
              <w:t>Outcome Measure</w:t>
            </w:r>
          </w:p>
          <w:p w:rsidR="00D637A6" w:rsidRPr="00D637A6" w:rsidRDefault="00D637A6" w:rsidP="00B2398B">
            <w:pPr>
              <w:rPr>
                <w:rFonts w:ascii="Source Sans Pro Light" w:hAnsi="Source Sans Pro Light"/>
                <w:i/>
                <w:sz w:val="18"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 xml:space="preserve">Explain how student learning will be measured </w:t>
            </w:r>
            <w:r w:rsidR="00B2398B">
              <w:rPr>
                <w:rFonts w:ascii="Source Sans Pro Light" w:hAnsi="Source Sans Pro Light"/>
                <w:i/>
                <w:sz w:val="18"/>
              </w:rPr>
              <w:t xml:space="preserve">and indicate </w:t>
            </w:r>
            <w:r w:rsidRPr="00D637A6">
              <w:rPr>
                <w:rFonts w:ascii="Source Sans Pro Light" w:hAnsi="Source Sans Pro Light"/>
                <w:i/>
                <w:sz w:val="18"/>
              </w:rPr>
              <w:t>whether it is direct or indirect.</w:t>
            </w:r>
          </w:p>
          <w:p w:rsidR="00D637A6" w:rsidRPr="00D637A6" w:rsidRDefault="00D637A6" w:rsidP="00D637A6">
            <w:pPr>
              <w:jc w:val="center"/>
              <w:rPr>
                <w:rFonts w:ascii="Source Sans Pro Light" w:hAnsi="Source Sans Pro Light"/>
                <w:sz w:val="18"/>
              </w:rPr>
            </w:pPr>
          </w:p>
        </w:tc>
        <w:tc>
          <w:tcPr>
            <w:tcW w:w="6475" w:type="dxa"/>
          </w:tcPr>
          <w:p w:rsidR="00D637A6" w:rsidRPr="00D637A6" w:rsidRDefault="00D637A6" w:rsidP="00D637A6">
            <w:pPr>
              <w:jc w:val="center"/>
              <w:rPr>
                <w:rFonts w:ascii="Source Sans Pro Light" w:hAnsi="Source Sans Pro Light"/>
                <w:b/>
                <w:sz w:val="20"/>
              </w:rPr>
            </w:pPr>
            <w:r w:rsidRPr="00D637A6">
              <w:rPr>
                <w:rFonts w:ascii="Source Sans Pro Light" w:hAnsi="Source Sans Pro Light"/>
                <w:b/>
                <w:sz w:val="20"/>
              </w:rPr>
              <w:t>Performance Standard</w:t>
            </w:r>
          </w:p>
          <w:p w:rsidR="00D637A6" w:rsidRPr="00D637A6" w:rsidRDefault="00D637A6" w:rsidP="00B2398B">
            <w:pPr>
              <w:rPr>
                <w:rFonts w:ascii="Source Sans Pro Light" w:hAnsi="Source Sans Pro Light"/>
                <w:i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>Define and explain what constitutes an acceptable level of student performance (target).</w:t>
            </w:r>
            <w:r w:rsidRPr="00D637A6">
              <w:rPr>
                <w:rFonts w:ascii="Source Sans Pro Light" w:hAnsi="Source Sans Pro Light"/>
                <w:i/>
              </w:rPr>
              <w:t xml:space="preserve"> </w:t>
            </w:r>
          </w:p>
        </w:tc>
      </w:tr>
      <w:tr w:rsidR="00D637A6" w:rsidTr="00B83872">
        <w:trPr>
          <w:trHeight w:val="3572"/>
        </w:trPr>
        <w:tc>
          <w:tcPr>
            <w:tcW w:w="6475" w:type="dxa"/>
          </w:tcPr>
          <w:p w:rsidR="00D637A6" w:rsidRDefault="00D637A6" w:rsidP="00D637A6">
            <w:pPr>
              <w:rPr>
                <w:rFonts w:ascii="Source Sans Pro Light" w:hAnsi="Source Sans Pro Light"/>
              </w:rPr>
            </w:pPr>
          </w:p>
          <w:p w:rsidR="00D637A6" w:rsidRDefault="00D637A6" w:rsidP="00D637A6">
            <w:pPr>
              <w:rPr>
                <w:rFonts w:ascii="Source Sans Pro Light" w:hAnsi="Source Sans Pro Light"/>
              </w:rPr>
            </w:pPr>
          </w:p>
        </w:tc>
        <w:tc>
          <w:tcPr>
            <w:tcW w:w="6475" w:type="dxa"/>
          </w:tcPr>
          <w:p w:rsidR="00D637A6" w:rsidRDefault="00D637A6" w:rsidP="00D637A6">
            <w:pPr>
              <w:rPr>
                <w:rFonts w:ascii="Source Sans Pro Light" w:hAnsi="Source Sans Pro Light"/>
              </w:rPr>
            </w:pPr>
          </w:p>
          <w:p w:rsidR="00D637A6" w:rsidRDefault="00D637A6" w:rsidP="00D637A6">
            <w:pPr>
              <w:rPr>
                <w:rFonts w:ascii="Source Sans Pro Light" w:hAnsi="Source Sans Pro Light"/>
              </w:rPr>
            </w:pPr>
          </w:p>
        </w:tc>
      </w:tr>
    </w:tbl>
    <w:p w:rsidR="00D637A6" w:rsidRDefault="00D637A6" w:rsidP="00D637A6">
      <w:pPr>
        <w:rPr>
          <w:rFonts w:ascii="Source Sans Pro Light" w:hAnsi="Source Sans Pro Light"/>
        </w:rPr>
      </w:pPr>
    </w:p>
    <w:p w:rsidR="00902DF2" w:rsidRDefault="00902DF2" w:rsidP="00D637A6">
      <w:pPr>
        <w:rPr>
          <w:rFonts w:ascii="Source Sans Pro Light" w:hAnsi="Source Sans Pro Light"/>
        </w:rPr>
      </w:pPr>
    </w:p>
    <w:p w:rsidR="00902DF2" w:rsidRDefault="00902DF2" w:rsidP="00D637A6">
      <w:pPr>
        <w:rPr>
          <w:rFonts w:ascii="Source Sans Pro Light" w:hAnsi="Source Sans Pro Light"/>
        </w:rPr>
      </w:pPr>
    </w:p>
    <w:p w:rsidR="0044573C" w:rsidRDefault="0044573C" w:rsidP="00D637A6">
      <w:pPr>
        <w:rPr>
          <w:rFonts w:ascii="Source Sans Pro Light" w:hAnsi="Source Sans Pro Light"/>
        </w:rPr>
      </w:pPr>
    </w:p>
    <w:p w:rsidR="00902DF2" w:rsidRDefault="00902DF2" w:rsidP="00D637A6">
      <w:pPr>
        <w:rPr>
          <w:rFonts w:ascii="Source Sans Pro Light" w:hAnsi="Source Sans Pro Light"/>
        </w:rPr>
      </w:pPr>
    </w:p>
    <w:p w:rsidR="00D637A6" w:rsidRDefault="00D637A6" w:rsidP="00D637A6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E8970" wp14:editId="70CB42E2">
                <wp:simplePos x="0" y="0"/>
                <wp:positionH relativeFrom="column">
                  <wp:posOffset>3016250</wp:posOffset>
                </wp:positionH>
                <wp:positionV relativeFrom="paragraph">
                  <wp:posOffset>281940</wp:posOffset>
                </wp:positionV>
                <wp:extent cx="241300" cy="1714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1BE6" id="Rectangle 4" o:spid="_x0000_s1026" style="position:absolute;margin-left:237.5pt;margin-top:22.2pt;width:19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44573C">
        <w:rPr>
          <w:rFonts w:ascii="Source Sans Pro Light" w:hAnsi="Source Sans Pro Light"/>
          <w:b/>
        </w:rPr>
        <w:t xml:space="preserve">Program </w:t>
      </w:r>
      <w:r>
        <w:rPr>
          <w:rFonts w:ascii="Source Sans Pro Light" w:hAnsi="Source Sans Pro Light"/>
          <w:b/>
        </w:rPr>
        <w:t>Learning Outcome 2:</w:t>
      </w:r>
      <w:r w:rsidR="005108E4">
        <w:rPr>
          <w:rFonts w:ascii="Source Sans Pro Light" w:hAnsi="Source Sans Pro Light"/>
          <w:b/>
        </w:rPr>
        <w:t xml:space="preserve"> __________________________________________________________</w:t>
      </w:r>
    </w:p>
    <w:p w:rsidR="00D637A6" w:rsidRDefault="0044573C" w:rsidP="00D637A6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1D6F5" wp14:editId="4D303C69">
                <wp:simplePos x="0" y="0"/>
                <wp:positionH relativeFrom="column">
                  <wp:posOffset>2371725</wp:posOffset>
                </wp:positionH>
                <wp:positionV relativeFrom="paragraph">
                  <wp:posOffset>5715</wp:posOffset>
                </wp:positionV>
                <wp:extent cx="241300" cy="1714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8D34E" id="Rectangle 5" o:spid="_x0000_s1026" style="position:absolute;margin-left:186.75pt;margin-top:.45pt;width:19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D637A6">
        <w:rPr>
          <w:rFonts w:ascii="Source Sans Pro Light" w:hAnsi="Source Sans Pro Light"/>
          <w:b/>
        </w:rPr>
        <w:t>Is this outcome being reexamined?                     Yes              No</w:t>
      </w:r>
    </w:p>
    <w:p w:rsidR="00D637A6" w:rsidRDefault="00D637A6" w:rsidP="00D637A6">
      <w:pPr>
        <w:jc w:val="center"/>
        <w:rPr>
          <w:rFonts w:ascii="Source Sans Pro Light" w:hAnsi="Source Sans Pro Light"/>
          <w:b/>
          <w:u w:val="single"/>
        </w:rPr>
      </w:pPr>
      <w:r w:rsidRPr="00D637A6">
        <w:rPr>
          <w:rFonts w:ascii="Source Sans Pro Light" w:hAnsi="Source Sans Pro Light"/>
          <w:b/>
          <w:u w:val="single"/>
        </w:rPr>
        <w:t>Assessment Activity</w:t>
      </w:r>
    </w:p>
    <w:p w:rsidR="00D637A6" w:rsidRDefault="00D637A6" w:rsidP="00D637A6">
      <w:pPr>
        <w:jc w:val="center"/>
        <w:rPr>
          <w:rFonts w:ascii="Source Sans Pro Light" w:hAnsi="Source Sans Pro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637A6" w:rsidTr="00386386">
        <w:tc>
          <w:tcPr>
            <w:tcW w:w="6475" w:type="dxa"/>
            <w:vAlign w:val="center"/>
          </w:tcPr>
          <w:p w:rsidR="00D637A6" w:rsidRPr="00D637A6" w:rsidRDefault="00D637A6" w:rsidP="00386386">
            <w:pPr>
              <w:jc w:val="center"/>
              <w:rPr>
                <w:rFonts w:ascii="Source Sans Pro Light" w:hAnsi="Source Sans Pro Light"/>
                <w:b/>
                <w:sz w:val="20"/>
              </w:rPr>
            </w:pPr>
            <w:r w:rsidRPr="00D637A6">
              <w:rPr>
                <w:rFonts w:ascii="Source Sans Pro Light" w:hAnsi="Source Sans Pro Light"/>
                <w:b/>
                <w:sz w:val="20"/>
              </w:rPr>
              <w:t>Outcome Measure</w:t>
            </w:r>
          </w:p>
          <w:p w:rsidR="00D637A6" w:rsidRPr="00D637A6" w:rsidRDefault="00D637A6" w:rsidP="00B2398B">
            <w:pPr>
              <w:rPr>
                <w:rFonts w:ascii="Source Sans Pro Light" w:hAnsi="Source Sans Pro Light"/>
                <w:i/>
                <w:sz w:val="18"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 xml:space="preserve">Explain how student learning will be measured </w:t>
            </w:r>
            <w:r w:rsidR="00B2398B">
              <w:rPr>
                <w:rFonts w:ascii="Source Sans Pro Light" w:hAnsi="Source Sans Pro Light"/>
                <w:i/>
                <w:sz w:val="18"/>
              </w:rPr>
              <w:t xml:space="preserve">and indicate </w:t>
            </w:r>
            <w:r w:rsidRPr="00D637A6">
              <w:rPr>
                <w:rFonts w:ascii="Source Sans Pro Light" w:hAnsi="Source Sans Pro Light"/>
                <w:i/>
                <w:sz w:val="18"/>
              </w:rPr>
              <w:t>whether it is direct or indirect.</w:t>
            </w:r>
          </w:p>
          <w:p w:rsidR="00D637A6" w:rsidRPr="00D637A6" w:rsidRDefault="00D637A6" w:rsidP="00386386">
            <w:pPr>
              <w:jc w:val="center"/>
              <w:rPr>
                <w:rFonts w:ascii="Source Sans Pro Light" w:hAnsi="Source Sans Pro Light"/>
                <w:sz w:val="18"/>
              </w:rPr>
            </w:pPr>
          </w:p>
        </w:tc>
        <w:tc>
          <w:tcPr>
            <w:tcW w:w="6475" w:type="dxa"/>
          </w:tcPr>
          <w:p w:rsidR="00D637A6" w:rsidRPr="00D637A6" w:rsidRDefault="00D637A6" w:rsidP="00386386">
            <w:pPr>
              <w:jc w:val="center"/>
              <w:rPr>
                <w:rFonts w:ascii="Source Sans Pro Light" w:hAnsi="Source Sans Pro Light"/>
                <w:b/>
                <w:sz w:val="20"/>
              </w:rPr>
            </w:pPr>
            <w:r w:rsidRPr="00D637A6">
              <w:rPr>
                <w:rFonts w:ascii="Source Sans Pro Light" w:hAnsi="Source Sans Pro Light"/>
                <w:b/>
                <w:sz w:val="20"/>
              </w:rPr>
              <w:t>Performance Standard</w:t>
            </w:r>
          </w:p>
          <w:p w:rsidR="00D637A6" w:rsidRPr="00D637A6" w:rsidRDefault="00D637A6" w:rsidP="00B2398B">
            <w:pPr>
              <w:rPr>
                <w:rFonts w:ascii="Source Sans Pro Light" w:hAnsi="Source Sans Pro Light"/>
                <w:i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>Define and explain what constitutes an acceptable level of student performance (target).</w:t>
            </w:r>
            <w:r w:rsidRPr="00D637A6">
              <w:rPr>
                <w:rFonts w:ascii="Source Sans Pro Light" w:hAnsi="Source Sans Pro Light"/>
                <w:i/>
              </w:rPr>
              <w:t xml:space="preserve"> </w:t>
            </w:r>
          </w:p>
        </w:tc>
      </w:tr>
      <w:tr w:rsidR="00D637A6" w:rsidTr="00B83872">
        <w:trPr>
          <w:trHeight w:val="3752"/>
        </w:trPr>
        <w:tc>
          <w:tcPr>
            <w:tcW w:w="6475" w:type="dxa"/>
          </w:tcPr>
          <w:p w:rsidR="00D637A6" w:rsidRDefault="00D637A6" w:rsidP="00386386">
            <w:pPr>
              <w:rPr>
                <w:rFonts w:ascii="Source Sans Pro Light" w:hAnsi="Source Sans Pro Light"/>
              </w:rPr>
            </w:pPr>
          </w:p>
          <w:p w:rsidR="00D637A6" w:rsidRDefault="00D637A6" w:rsidP="00386386">
            <w:pPr>
              <w:rPr>
                <w:rFonts w:ascii="Source Sans Pro Light" w:hAnsi="Source Sans Pro Light"/>
              </w:rPr>
            </w:pPr>
          </w:p>
        </w:tc>
        <w:tc>
          <w:tcPr>
            <w:tcW w:w="6475" w:type="dxa"/>
          </w:tcPr>
          <w:p w:rsidR="00D637A6" w:rsidRDefault="00D637A6" w:rsidP="00386386">
            <w:pPr>
              <w:rPr>
                <w:rFonts w:ascii="Source Sans Pro Light" w:hAnsi="Source Sans Pro Light"/>
              </w:rPr>
            </w:pPr>
          </w:p>
          <w:p w:rsidR="00D637A6" w:rsidRDefault="00D637A6" w:rsidP="00386386">
            <w:pPr>
              <w:rPr>
                <w:rFonts w:ascii="Source Sans Pro Light" w:hAnsi="Source Sans Pro Light"/>
              </w:rPr>
            </w:pPr>
          </w:p>
        </w:tc>
      </w:tr>
    </w:tbl>
    <w:p w:rsidR="00D637A6" w:rsidRDefault="00D637A6" w:rsidP="00D637A6">
      <w:pPr>
        <w:rPr>
          <w:rFonts w:ascii="Source Sans Pro Light" w:hAnsi="Source Sans Pro Light"/>
        </w:rPr>
      </w:pPr>
    </w:p>
    <w:p w:rsidR="005D162E" w:rsidRDefault="005D162E" w:rsidP="00D637A6">
      <w:pPr>
        <w:rPr>
          <w:rFonts w:ascii="Source Sans Pro Light" w:hAnsi="Source Sans Pro Light"/>
        </w:rPr>
      </w:pPr>
    </w:p>
    <w:p w:rsidR="0067137F" w:rsidRDefault="0067137F" w:rsidP="00D637A6">
      <w:pPr>
        <w:rPr>
          <w:rFonts w:ascii="Source Sans Pro Light" w:hAnsi="Source Sans Pro Light"/>
        </w:rPr>
      </w:pPr>
    </w:p>
    <w:p w:rsidR="0067137F" w:rsidRDefault="0067137F" w:rsidP="00D637A6">
      <w:pPr>
        <w:rPr>
          <w:rFonts w:ascii="Source Sans Pro Light" w:hAnsi="Source Sans Pro Light"/>
        </w:rPr>
      </w:pPr>
    </w:p>
    <w:p w:rsidR="0067137F" w:rsidRDefault="0067137F" w:rsidP="00D637A6">
      <w:pPr>
        <w:rPr>
          <w:rFonts w:ascii="Source Sans Pro Light" w:hAnsi="Source Sans Pro Light"/>
        </w:rPr>
      </w:pPr>
    </w:p>
    <w:p w:rsidR="0067137F" w:rsidRDefault="0067137F" w:rsidP="00D637A6">
      <w:pPr>
        <w:rPr>
          <w:rFonts w:ascii="Source Sans Pro Light" w:hAnsi="Source Sans Pro Light"/>
        </w:rPr>
      </w:pPr>
    </w:p>
    <w:p w:rsidR="00D637A6" w:rsidRDefault="0044573C" w:rsidP="00D637A6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Program </w:t>
      </w:r>
      <w:r w:rsidR="00D637A6">
        <w:rPr>
          <w:rFonts w:ascii="Source Sans Pro Light" w:hAnsi="Source Sans Pro Light"/>
          <w:b/>
        </w:rPr>
        <w:t>Learning Outcome 3:</w:t>
      </w:r>
      <w:r w:rsidR="005108E4">
        <w:rPr>
          <w:rFonts w:ascii="Source Sans Pro Light" w:hAnsi="Source Sans Pro Light"/>
          <w:b/>
        </w:rPr>
        <w:t xml:space="preserve"> ____________________________________________________</w:t>
      </w:r>
    </w:p>
    <w:p w:rsidR="00D637A6" w:rsidRDefault="0044573C" w:rsidP="00D637A6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1D6F5" wp14:editId="4D303C69">
                <wp:simplePos x="0" y="0"/>
                <wp:positionH relativeFrom="column">
                  <wp:posOffset>2409825</wp:posOffset>
                </wp:positionH>
                <wp:positionV relativeFrom="paragraph">
                  <wp:posOffset>6350</wp:posOffset>
                </wp:positionV>
                <wp:extent cx="241300" cy="1714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5C1E5" id="Rectangle 7" o:spid="_x0000_s1026" style="position:absolute;margin-left:189.75pt;margin-top:.5pt;width:19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E8970" wp14:editId="70CB42E2">
                <wp:simplePos x="0" y="0"/>
                <wp:positionH relativeFrom="column">
                  <wp:posOffset>3016250</wp:posOffset>
                </wp:positionH>
                <wp:positionV relativeFrom="paragraph">
                  <wp:posOffset>6350</wp:posOffset>
                </wp:positionV>
                <wp:extent cx="241300" cy="1714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47E17" id="Rectangle 6" o:spid="_x0000_s1026" style="position:absolute;margin-left:237.5pt;margin-top:.5pt;width:19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D637A6">
        <w:rPr>
          <w:rFonts w:ascii="Source Sans Pro Light" w:hAnsi="Source Sans Pro Light"/>
          <w:b/>
        </w:rPr>
        <w:t>Is this outcome being reexamined?                     Yes              No</w:t>
      </w:r>
    </w:p>
    <w:p w:rsidR="00D637A6" w:rsidRDefault="00D637A6" w:rsidP="00D637A6">
      <w:pPr>
        <w:jc w:val="center"/>
        <w:rPr>
          <w:rFonts w:ascii="Source Sans Pro Light" w:hAnsi="Source Sans Pro Light"/>
          <w:b/>
          <w:u w:val="single"/>
        </w:rPr>
      </w:pPr>
      <w:r w:rsidRPr="00D637A6">
        <w:rPr>
          <w:rFonts w:ascii="Source Sans Pro Light" w:hAnsi="Source Sans Pro Light"/>
          <w:b/>
          <w:u w:val="single"/>
        </w:rPr>
        <w:t>Assessment Activity</w:t>
      </w:r>
    </w:p>
    <w:p w:rsidR="00D637A6" w:rsidRDefault="00D637A6" w:rsidP="00D637A6">
      <w:pPr>
        <w:jc w:val="center"/>
        <w:rPr>
          <w:rFonts w:ascii="Source Sans Pro Light" w:hAnsi="Source Sans Pro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637A6" w:rsidTr="00386386">
        <w:tc>
          <w:tcPr>
            <w:tcW w:w="6475" w:type="dxa"/>
            <w:vAlign w:val="center"/>
          </w:tcPr>
          <w:p w:rsidR="00D637A6" w:rsidRPr="00D637A6" w:rsidRDefault="00D637A6" w:rsidP="00386386">
            <w:pPr>
              <w:jc w:val="center"/>
              <w:rPr>
                <w:rFonts w:ascii="Source Sans Pro Light" w:hAnsi="Source Sans Pro Light"/>
                <w:b/>
                <w:sz w:val="20"/>
              </w:rPr>
            </w:pPr>
            <w:r w:rsidRPr="00D637A6">
              <w:rPr>
                <w:rFonts w:ascii="Source Sans Pro Light" w:hAnsi="Source Sans Pro Light"/>
                <w:b/>
                <w:sz w:val="20"/>
              </w:rPr>
              <w:t>Outcome Measure</w:t>
            </w:r>
          </w:p>
          <w:p w:rsidR="00D637A6" w:rsidRPr="00D637A6" w:rsidRDefault="00D637A6" w:rsidP="00B2398B">
            <w:pPr>
              <w:rPr>
                <w:rFonts w:ascii="Source Sans Pro Light" w:hAnsi="Source Sans Pro Light"/>
                <w:i/>
                <w:sz w:val="18"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>Explain how student learning will be measured</w:t>
            </w:r>
            <w:r w:rsidR="00B2398B">
              <w:rPr>
                <w:rFonts w:ascii="Source Sans Pro Light" w:hAnsi="Source Sans Pro Light"/>
                <w:i/>
                <w:sz w:val="18"/>
              </w:rPr>
              <w:t xml:space="preserve"> and indicate </w:t>
            </w:r>
            <w:r w:rsidRPr="00D637A6">
              <w:rPr>
                <w:rFonts w:ascii="Source Sans Pro Light" w:hAnsi="Source Sans Pro Light"/>
                <w:i/>
                <w:sz w:val="18"/>
              </w:rPr>
              <w:t>whether it is direct or indirect.</w:t>
            </w:r>
          </w:p>
          <w:p w:rsidR="00D637A6" w:rsidRPr="00D637A6" w:rsidRDefault="00D637A6" w:rsidP="00386386">
            <w:pPr>
              <w:jc w:val="center"/>
              <w:rPr>
                <w:rFonts w:ascii="Source Sans Pro Light" w:hAnsi="Source Sans Pro Light"/>
                <w:sz w:val="18"/>
              </w:rPr>
            </w:pPr>
          </w:p>
        </w:tc>
        <w:tc>
          <w:tcPr>
            <w:tcW w:w="6475" w:type="dxa"/>
          </w:tcPr>
          <w:p w:rsidR="00D637A6" w:rsidRPr="00D637A6" w:rsidRDefault="00D637A6" w:rsidP="00386386">
            <w:pPr>
              <w:jc w:val="center"/>
              <w:rPr>
                <w:rFonts w:ascii="Source Sans Pro Light" w:hAnsi="Source Sans Pro Light"/>
                <w:b/>
                <w:sz w:val="20"/>
              </w:rPr>
            </w:pPr>
            <w:r w:rsidRPr="00D637A6">
              <w:rPr>
                <w:rFonts w:ascii="Source Sans Pro Light" w:hAnsi="Source Sans Pro Light"/>
                <w:b/>
                <w:sz w:val="20"/>
              </w:rPr>
              <w:t>Performance Standard</w:t>
            </w:r>
          </w:p>
          <w:p w:rsidR="00D637A6" w:rsidRPr="00D637A6" w:rsidRDefault="00D637A6" w:rsidP="00B2398B">
            <w:pPr>
              <w:rPr>
                <w:rFonts w:ascii="Source Sans Pro Light" w:hAnsi="Source Sans Pro Light"/>
                <w:i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>Define and explain what constitutes an acceptable level of student performance (target).</w:t>
            </w:r>
            <w:r w:rsidRPr="00D637A6">
              <w:rPr>
                <w:rFonts w:ascii="Source Sans Pro Light" w:hAnsi="Source Sans Pro Light"/>
                <w:i/>
              </w:rPr>
              <w:t xml:space="preserve"> </w:t>
            </w:r>
          </w:p>
        </w:tc>
      </w:tr>
      <w:tr w:rsidR="00D637A6" w:rsidTr="00463B9A">
        <w:trPr>
          <w:trHeight w:val="4202"/>
        </w:trPr>
        <w:tc>
          <w:tcPr>
            <w:tcW w:w="6475" w:type="dxa"/>
          </w:tcPr>
          <w:p w:rsidR="00D637A6" w:rsidRDefault="00D637A6" w:rsidP="00386386">
            <w:pPr>
              <w:rPr>
                <w:rFonts w:ascii="Source Sans Pro Light" w:hAnsi="Source Sans Pro Light"/>
              </w:rPr>
            </w:pPr>
          </w:p>
          <w:p w:rsidR="00D637A6" w:rsidRDefault="00D637A6" w:rsidP="00386386">
            <w:pPr>
              <w:rPr>
                <w:rFonts w:ascii="Source Sans Pro Light" w:hAnsi="Source Sans Pro Light"/>
              </w:rPr>
            </w:pPr>
          </w:p>
        </w:tc>
        <w:tc>
          <w:tcPr>
            <w:tcW w:w="6475" w:type="dxa"/>
          </w:tcPr>
          <w:p w:rsidR="00D637A6" w:rsidRDefault="00D637A6" w:rsidP="00386386">
            <w:pPr>
              <w:rPr>
                <w:rFonts w:ascii="Source Sans Pro Light" w:hAnsi="Source Sans Pro Light"/>
              </w:rPr>
            </w:pPr>
          </w:p>
          <w:p w:rsidR="00D637A6" w:rsidRDefault="00D637A6" w:rsidP="00386386">
            <w:pPr>
              <w:rPr>
                <w:rFonts w:ascii="Source Sans Pro Light" w:hAnsi="Source Sans Pro Light"/>
              </w:rPr>
            </w:pPr>
          </w:p>
        </w:tc>
      </w:tr>
    </w:tbl>
    <w:p w:rsidR="00D637A6" w:rsidRDefault="00D637A6" w:rsidP="00D637A6">
      <w:pPr>
        <w:rPr>
          <w:rFonts w:ascii="Source Sans Pro Light" w:hAnsi="Source Sans Pro Light"/>
        </w:rPr>
      </w:pPr>
    </w:p>
    <w:p w:rsidR="005D162E" w:rsidRDefault="005D162E" w:rsidP="00D637A6">
      <w:pPr>
        <w:rPr>
          <w:rFonts w:ascii="Source Sans Pro Light" w:hAnsi="Source Sans Pro Light"/>
        </w:rPr>
      </w:pPr>
    </w:p>
    <w:p w:rsidR="00902DF2" w:rsidRDefault="005108E4" w:rsidP="00902DF2">
      <w:pPr>
        <w:rPr>
          <w:rFonts w:ascii="Source Sans Pro Light" w:hAnsi="Source Sans Pro Light"/>
          <w:b/>
          <w:sz w:val="20"/>
        </w:rPr>
      </w:pPr>
      <w:r>
        <w:rPr>
          <w:rFonts w:ascii="Source Sans Pro Light" w:hAnsi="Source Sans Pro Light"/>
          <w:b/>
          <w:sz w:val="20"/>
        </w:rPr>
        <w:t>A</w:t>
      </w:r>
      <w:r w:rsidR="00902DF2">
        <w:rPr>
          <w:rFonts w:ascii="Source Sans Pro Light" w:hAnsi="Source Sans Pro Light"/>
          <w:b/>
          <w:sz w:val="20"/>
        </w:rPr>
        <w:t xml:space="preserve">cknowledgement: Marymount University </w:t>
      </w:r>
      <w:r w:rsidR="00902DF2">
        <w:rPr>
          <w:rFonts w:ascii="Source Sans Pro Light" w:hAnsi="Source Sans Pro Light"/>
          <w:b/>
          <w:i/>
          <w:sz w:val="20"/>
        </w:rPr>
        <w:t>Student Learning Outcomes Assessment Handbook.</w:t>
      </w:r>
      <w:r w:rsidR="00902DF2">
        <w:rPr>
          <w:rFonts w:ascii="Source Sans Pro Light" w:hAnsi="Source Sans Pro Light"/>
          <w:b/>
          <w:sz w:val="20"/>
        </w:rPr>
        <w:t xml:space="preserve"> Compiled by the Office of Planning and Institutional Effectiveness (April, 2015).  National Institute for Learning Outcomes Assessment: Making Learning Outcomes Usable &amp; Transparent.  Guidelines for Academic Program Review: Winston-Salem State University. Rose-Hulman Institute of Technology </w:t>
      </w:r>
    </w:p>
    <w:sectPr w:rsidR="00902DF2" w:rsidSect="0002365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4C" w:rsidRDefault="00BE064C" w:rsidP="00F774B1">
      <w:pPr>
        <w:spacing w:after="0" w:line="240" w:lineRule="auto"/>
      </w:pPr>
      <w:r>
        <w:separator/>
      </w:r>
    </w:p>
  </w:endnote>
  <w:endnote w:type="continuationSeparator" w:id="0">
    <w:p w:rsidR="00BE064C" w:rsidRDefault="00BE064C" w:rsidP="00F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B1" w:rsidRPr="005E2F74" w:rsidRDefault="005E2F74">
    <w:pPr>
      <w:pStyle w:val="Footer"/>
      <w:rPr>
        <w:i/>
        <w:sz w:val="20"/>
        <w:szCs w:val="20"/>
      </w:rPr>
    </w:pPr>
    <w:r>
      <w:tab/>
    </w:r>
    <w:r>
      <w:tab/>
    </w:r>
    <w:r>
      <w:tab/>
    </w:r>
    <w:r>
      <w:tab/>
      <w:t xml:space="preserve">         </w:t>
    </w:r>
    <w:r w:rsidRPr="005E2F74">
      <w:rPr>
        <w:i/>
        <w:color w:val="FF0000"/>
        <w:sz w:val="20"/>
        <w:szCs w:val="20"/>
      </w:rPr>
      <w:t>Revised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4C" w:rsidRDefault="00BE064C" w:rsidP="00F774B1">
      <w:pPr>
        <w:spacing w:after="0" w:line="240" w:lineRule="auto"/>
      </w:pPr>
      <w:r>
        <w:separator/>
      </w:r>
    </w:p>
  </w:footnote>
  <w:footnote w:type="continuationSeparator" w:id="0">
    <w:p w:rsidR="00BE064C" w:rsidRDefault="00BE064C" w:rsidP="00F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7077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654" w:rsidRDefault="000236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654" w:rsidRDefault="00023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145"/>
    <w:multiLevelType w:val="hybridMultilevel"/>
    <w:tmpl w:val="2676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1BC"/>
    <w:multiLevelType w:val="hybridMultilevel"/>
    <w:tmpl w:val="C71C3098"/>
    <w:lvl w:ilvl="0" w:tplc="6A0228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E33"/>
    <w:multiLevelType w:val="hybridMultilevel"/>
    <w:tmpl w:val="1B2A7D76"/>
    <w:lvl w:ilvl="0" w:tplc="BE5666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EA8"/>
    <w:multiLevelType w:val="multilevel"/>
    <w:tmpl w:val="702E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4636F"/>
    <w:multiLevelType w:val="hybridMultilevel"/>
    <w:tmpl w:val="D76AAB62"/>
    <w:lvl w:ilvl="0" w:tplc="C80C2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64AB5"/>
    <w:multiLevelType w:val="hybridMultilevel"/>
    <w:tmpl w:val="4AAE63A6"/>
    <w:lvl w:ilvl="0" w:tplc="E7FEB9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06BE"/>
    <w:multiLevelType w:val="hybridMultilevel"/>
    <w:tmpl w:val="C81C541E"/>
    <w:lvl w:ilvl="0" w:tplc="57A824F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57A824F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370DC"/>
    <w:multiLevelType w:val="hybridMultilevel"/>
    <w:tmpl w:val="0AFE2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37B39"/>
    <w:multiLevelType w:val="hybridMultilevel"/>
    <w:tmpl w:val="0AFE2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3247"/>
    <w:multiLevelType w:val="hybridMultilevel"/>
    <w:tmpl w:val="2648FCA6"/>
    <w:lvl w:ilvl="0" w:tplc="57A824F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32C46"/>
    <w:multiLevelType w:val="hybridMultilevel"/>
    <w:tmpl w:val="0AFE2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0NDU0MrA0NTU3MjZU0lEKTi0uzszPAykwrgUAP47VGSwAAAA="/>
  </w:docVars>
  <w:rsids>
    <w:rsidRoot w:val="00143B9D"/>
    <w:rsid w:val="00023654"/>
    <w:rsid w:val="00035B24"/>
    <w:rsid w:val="00057579"/>
    <w:rsid w:val="00081AB2"/>
    <w:rsid w:val="000A4978"/>
    <w:rsid w:val="000E653E"/>
    <w:rsid w:val="000F1F5A"/>
    <w:rsid w:val="00100B67"/>
    <w:rsid w:val="00143B9D"/>
    <w:rsid w:val="001842C9"/>
    <w:rsid w:val="0023207F"/>
    <w:rsid w:val="00290F69"/>
    <w:rsid w:val="002D0BB5"/>
    <w:rsid w:val="0032762C"/>
    <w:rsid w:val="003315CA"/>
    <w:rsid w:val="003445D1"/>
    <w:rsid w:val="00390F4E"/>
    <w:rsid w:val="003B0712"/>
    <w:rsid w:val="003B5764"/>
    <w:rsid w:val="003E1B00"/>
    <w:rsid w:val="003F2D65"/>
    <w:rsid w:val="00406F55"/>
    <w:rsid w:val="0044573C"/>
    <w:rsid w:val="00463B9A"/>
    <w:rsid w:val="004702F1"/>
    <w:rsid w:val="004A721E"/>
    <w:rsid w:val="004E12EB"/>
    <w:rsid w:val="005008D5"/>
    <w:rsid w:val="005108E4"/>
    <w:rsid w:val="005206CE"/>
    <w:rsid w:val="005730F0"/>
    <w:rsid w:val="005801E0"/>
    <w:rsid w:val="0058357E"/>
    <w:rsid w:val="005D162E"/>
    <w:rsid w:val="005E2F74"/>
    <w:rsid w:val="0064694B"/>
    <w:rsid w:val="0067137F"/>
    <w:rsid w:val="006A4CF3"/>
    <w:rsid w:val="006C2EE4"/>
    <w:rsid w:val="00703FBF"/>
    <w:rsid w:val="007275B4"/>
    <w:rsid w:val="00730F42"/>
    <w:rsid w:val="007D0385"/>
    <w:rsid w:val="007D1F55"/>
    <w:rsid w:val="007F1DEC"/>
    <w:rsid w:val="00847B42"/>
    <w:rsid w:val="00902DF2"/>
    <w:rsid w:val="00926F79"/>
    <w:rsid w:val="0095048C"/>
    <w:rsid w:val="009719DD"/>
    <w:rsid w:val="00990CA1"/>
    <w:rsid w:val="009A3C89"/>
    <w:rsid w:val="009B7F87"/>
    <w:rsid w:val="00A45665"/>
    <w:rsid w:val="00A6097B"/>
    <w:rsid w:val="00B2398B"/>
    <w:rsid w:val="00B23E57"/>
    <w:rsid w:val="00B77681"/>
    <w:rsid w:val="00B83872"/>
    <w:rsid w:val="00BC3DEC"/>
    <w:rsid w:val="00BD4D4B"/>
    <w:rsid w:val="00BE064C"/>
    <w:rsid w:val="00C1364A"/>
    <w:rsid w:val="00C359D0"/>
    <w:rsid w:val="00C85A12"/>
    <w:rsid w:val="00CB4F79"/>
    <w:rsid w:val="00CE64B4"/>
    <w:rsid w:val="00D274CA"/>
    <w:rsid w:val="00D32FD1"/>
    <w:rsid w:val="00D637A6"/>
    <w:rsid w:val="00D82AB9"/>
    <w:rsid w:val="00EA778E"/>
    <w:rsid w:val="00EB7742"/>
    <w:rsid w:val="00F34066"/>
    <w:rsid w:val="00F57FF4"/>
    <w:rsid w:val="00F64873"/>
    <w:rsid w:val="00F774B1"/>
    <w:rsid w:val="00F962FB"/>
    <w:rsid w:val="00FB5FD6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36E780-3B6D-4181-AA84-2B2EAE4F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B1"/>
  </w:style>
  <w:style w:type="paragraph" w:styleId="Footer">
    <w:name w:val="footer"/>
    <w:basedOn w:val="Normal"/>
    <w:link w:val="FooterChar"/>
    <w:uiPriority w:val="99"/>
    <w:unhideWhenUsed/>
    <w:rsid w:val="00F7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B1"/>
  </w:style>
  <w:style w:type="paragraph" w:styleId="NoSpacing">
    <w:name w:val="No Spacing"/>
    <w:uiPriority w:val="1"/>
    <w:qFormat/>
    <w:rsid w:val="004E1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34A6-3158-4393-805F-A3A24679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MHU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Jim</dc:creator>
  <cp:keywords/>
  <dc:description/>
  <cp:lastModifiedBy>Martin-Mccoy, Audrey K</cp:lastModifiedBy>
  <cp:revision>2</cp:revision>
  <cp:lastPrinted>2017-11-10T17:30:00Z</cp:lastPrinted>
  <dcterms:created xsi:type="dcterms:W3CDTF">2018-08-21T13:20:00Z</dcterms:created>
  <dcterms:modified xsi:type="dcterms:W3CDTF">2018-08-21T13:20:00Z</dcterms:modified>
</cp:coreProperties>
</file>