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B82E" w14:textId="7E360C8C" w:rsidR="008216B1" w:rsidRPr="00772BFB" w:rsidRDefault="002D23B0" w:rsidP="00796010">
      <w:p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b/>
          <w:color w:val="000000"/>
        </w:rPr>
        <w:t>Position</w:t>
      </w:r>
      <w:r w:rsidR="008216B1" w:rsidRPr="00772BFB">
        <w:rPr>
          <w:rFonts w:ascii="Helvetica" w:eastAsia="Times New Roman" w:hAnsi="Helvetica" w:cs="Times New Roman"/>
          <w:color w:val="000000"/>
        </w:rPr>
        <w:t xml:space="preserve">: </w:t>
      </w:r>
      <w:r w:rsidR="00AF6FAA" w:rsidRPr="00772BFB">
        <w:rPr>
          <w:rFonts w:ascii="Helvetica" w:eastAsia="Times New Roman" w:hAnsi="Helvetica" w:cs="Times New Roman"/>
          <w:color w:val="000000"/>
        </w:rPr>
        <w:t>Academic Integrity Coordinator</w:t>
      </w:r>
      <w:bookmarkStart w:id="0" w:name="_GoBack"/>
      <w:bookmarkEnd w:id="0"/>
      <w:r w:rsidR="008216B1" w:rsidRPr="00772BFB">
        <w:rPr>
          <w:rFonts w:ascii="Helvetica" w:eastAsia="Times New Roman" w:hAnsi="Helvetica" w:cs="Times New Roman"/>
          <w:color w:val="000000"/>
        </w:rPr>
        <w:t xml:space="preserve"> (appointed by Provost)</w:t>
      </w:r>
    </w:p>
    <w:p w14:paraId="4408C9B1" w14:textId="6EA6352E" w:rsidR="00796010" w:rsidRPr="00772BFB" w:rsidRDefault="00717F3E" w:rsidP="00796010">
      <w:p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b/>
          <w:color w:val="000000"/>
        </w:rPr>
        <w:t>Reports to</w:t>
      </w:r>
      <w:r w:rsidRPr="00772BFB">
        <w:rPr>
          <w:rFonts w:ascii="Helvetica" w:eastAsia="Times New Roman" w:hAnsi="Helvetica" w:cs="Times New Roman"/>
          <w:color w:val="000000"/>
        </w:rPr>
        <w:t>: Provost</w:t>
      </w:r>
    </w:p>
    <w:p w14:paraId="03922E66" w14:textId="3504A4A1" w:rsidR="009D6684" w:rsidRPr="00772BFB" w:rsidRDefault="009D6684" w:rsidP="009D6684">
      <w:p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b/>
          <w:color w:val="000000"/>
        </w:rPr>
        <w:t>Length of term</w:t>
      </w:r>
      <w:r w:rsidRPr="00772BFB">
        <w:rPr>
          <w:rFonts w:ascii="Helvetica" w:eastAsia="Times New Roman" w:hAnsi="Helvetica" w:cs="Times New Roman"/>
          <w:color w:val="000000"/>
        </w:rPr>
        <w:t xml:space="preserve">: </w:t>
      </w:r>
      <w:r w:rsidR="00543E16">
        <w:rPr>
          <w:rFonts w:ascii="Helvetica" w:eastAsia="Times New Roman" w:hAnsi="Helvetica" w:cs="Times New Roman"/>
          <w:color w:val="000000"/>
        </w:rPr>
        <w:t xml:space="preserve">Brett Johnson, </w:t>
      </w:r>
      <w:r w:rsidRPr="00772BFB">
        <w:rPr>
          <w:rFonts w:ascii="Helvetica" w:eastAsia="Times New Roman" w:hAnsi="Helvetica" w:cs="Times New Roman"/>
          <w:color w:val="000000"/>
        </w:rPr>
        <w:t>2019-2020 academic year</w:t>
      </w:r>
    </w:p>
    <w:p w14:paraId="14F9F3F6" w14:textId="77777777" w:rsidR="00717F3E" w:rsidRPr="00772BFB" w:rsidRDefault="00717F3E" w:rsidP="00796010">
      <w:pPr>
        <w:rPr>
          <w:rFonts w:ascii="Helvetica" w:eastAsia="Times New Roman" w:hAnsi="Helvetica" w:cs="Times New Roman"/>
          <w:color w:val="000000"/>
        </w:rPr>
      </w:pPr>
    </w:p>
    <w:p w14:paraId="4087F9E3" w14:textId="0E60C1C6" w:rsidR="004432FB" w:rsidRPr="00772BFB" w:rsidRDefault="00717F3E" w:rsidP="004432FB">
      <w:p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R</w:t>
      </w:r>
      <w:r w:rsidR="004432FB" w:rsidRPr="00772BFB">
        <w:rPr>
          <w:rFonts w:ascii="Helvetica" w:eastAsia="Times New Roman" w:hAnsi="Helvetica" w:cs="Times New Roman"/>
          <w:color w:val="000000"/>
        </w:rPr>
        <w:t>esponsibilities:</w:t>
      </w:r>
    </w:p>
    <w:p w14:paraId="46BE7115" w14:textId="77777777" w:rsidR="004432FB" w:rsidRPr="00772BFB" w:rsidRDefault="004432FB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Manage AI violation forms and coordinate their dissemination to MHU employees.</w:t>
      </w:r>
    </w:p>
    <w:p w14:paraId="42363DC6" w14:textId="0ECF1D0E" w:rsidR="002038E5" w:rsidRPr="00772BFB" w:rsidRDefault="00E37F40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 xml:space="preserve">Collect violation paperwork and </w:t>
      </w:r>
      <w:r w:rsidR="002038E5" w:rsidRPr="00772BFB">
        <w:rPr>
          <w:rFonts w:ascii="Helvetica" w:eastAsia="Times New Roman" w:hAnsi="Helvetica" w:cs="Times New Roman"/>
          <w:color w:val="000000"/>
        </w:rPr>
        <w:t>monitor files that are housed</w:t>
      </w:r>
      <w:r w:rsidRPr="00772BFB">
        <w:rPr>
          <w:rFonts w:ascii="Helvetica" w:eastAsia="Times New Roman" w:hAnsi="Helvetica" w:cs="Times New Roman"/>
          <w:color w:val="000000"/>
        </w:rPr>
        <w:t xml:space="preserve"> </w:t>
      </w:r>
      <w:r w:rsidR="002038E5" w:rsidRPr="00772BFB">
        <w:rPr>
          <w:rFonts w:ascii="Helvetica" w:eastAsia="Times New Roman" w:hAnsi="Helvetica" w:cs="Times New Roman"/>
          <w:color w:val="000000"/>
        </w:rPr>
        <w:t xml:space="preserve">in </w:t>
      </w:r>
      <w:r w:rsidRPr="00772BFB">
        <w:rPr>
          <w:rFonts w:ascii="Helvetica" w:eastAsia="Times New Roman" w:hAnsi="Helvetica" w:cs="Times New Roman"/>
          <w:color w:val="000000"/>
        </w:rPr>
        <w:t>Provost’s Office.</w:t>
      </w:r>
    </w:p>
    <w:p w14:paraId="4A4DEC8E" w14:textId="74A555CF" w:rsidR="00E37F40" w:rsidRPr="00772BFB" w:rsidRDefault="00E37F40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Schedule appeal hearings</w:t>
      </w:r>
      <w:r w:rsidR="00E76F86" w:rsidRPr="00772BFB">
        <w:rPr>
          <w:rFonts w:ascii="Helvetica" w:eastAsia="Times New Roman" w:hAnsi="Helvetica" w:cs="Times New Roman"/>
          <w:color w:val="000000"/>
        </w:rPr>
        <w:t xml:space="preserve"> and appoint head of </w:t>
      </w:r>
      <w:r w:rsidR="00DC35DC" w:rsidRPr="00772BFB">
        <w:rPr>
          <w:rFonts w:ascii="Helvetica" w:eastAsia="Times New Roman" w:hAnsi="Helvetica" w:cs="Times New Roman"/>
          <w:color w:val="000000"/>
        </w:rPr>
        <w:t xml:space="preserve">each </w:t>
      </w:r>
      <w:r w:rsidR="00E76F86" w:rsidRPr="00772BFB">
        <w:rPr>
          <w:rFonts w:ascii="Helvetica" w:eastAsia="Times New Roman" w:hAnsi="Helvetica" w:cs="Times New Roman"/>
          <w:color w:val="000000"/>
        </w:rPr>
        <w:t>hearing</w:t>
      </w:r>
      <w:r w:rsidR="00130CF1" w:rsidRPr="00772BFB">
        <w:rPr>
          <w:rFonts w:ascii="Helvetica" w:eastAsia="Times New Roman" w:hAnsi="Helvetica" w:cs="Times New Roman"/>
          <w:color w:val="000000"/>
        </w:rPr>
        <w:t xml:space="preserve"> board</w:t>
      </w:r>
      <w:r w:rsidRPr="00772BFB">
        <w:rPr>
          <w:rFonts w:ascii="Helvetica" w:eastAsia="Times New Roman" w:hAnsi="Helvetica" w:cs="Times New Roman"/>
          <w:color w:val="000000"/>
        </w:rPr>
        <w:t>.</w:t>
      </w:r>
    </w:p>
    <w:p w14:paraId="20B5A020" w14:textId="673A4AFA" w:rsidR="00203EB7" w:rsidRPr="00772BFB" w:rsidRDefault="00203EB7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 xml:space="preserve">Communicate </w:t>
      </w:r>
      <w:r w:rsidR="009830B7" w:rsidRPr="00772BFB">
        <w:rPr>
          <w:rFonts w:ascii="Helvetica" w:eastAsia="Times New Roman" w:hAnsi="Helvetica" w:cs="Times New Roman"/>
          <w:color w:val="000000"/>
        </w:rPr>
        <w:t xml:space="preserve">and coordinate </w:t>
      </w:r>
      <w:r w:rsidRPr="00772BFB">
        <w:rPr>
          <w:rFonts w:ascii="Helvetica" w:eastAsia="Times New Roman" w:hAnsi="Helvetica" w:cs="Times New Roman"/>
          <w:color w:val="000000"/>
        </w:rPr>
        <w:t>with students regarding appeal</w:t>
      </w:r>
      <w:r w:rsidR="009830B7" w:rsidRPr="00772BFB">
        <w:rPr>
          <w:rFonts w:ascii="Helvetica" w:eastAsia="Times New Roman" w:hAnsi="Helvetica" w:cs="Times New Roman"/>
          <w:color w:val="000000"/>
        </w:rPr>
        <w:t xml:space="preserve"> hearings</w:t>
      </w:r>
      <w:r w:rsidRPr="00772BFB">
        <w:rPr>
          <w:rFonts w:ascii="Helvetica" w:eastAsia="Times New Roman" w:hAnsi="Helvetica" w:cs="Times New Roman"/>
          <w:color w:val="000000"/>
        </w:rPr>
        <w:t>.</w:t>
      </w:r>
    </w:p>
    <w:p w14:paraId="130510E4" w14:textId="152BF7C0" w:rsidR="004432FB" w:rsidRPr="00772BFB" w:rsidRDefault="004432FB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Maintain AI violation database</w:t>
      </w:r>
      <w:r w:rsidR="001B14A1" w:rsidRPr="00772BFB">
        <w:rPr>
          <w:rFonts w:ascii="Helvetica" w:eastAsia="Times New Roman" w:hAnsi="Helvetica" w:cs="Times New Roman"/>
          <w:i/>
          <w:color w:val="000000"/>
        </w:rPr>
        <w:t>.</w:t>
      </w:r>
    </w:p>
    <w:p w14:paraId="4465C1A3" w14:textId="5DC794E2" w:rsidR="004432FB" w:rsidRPr="00772BFB" w:rsidRDefault="004432FB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Send out warning letters</w:t>
      </w:r>
      <w:r w:rsidR="00203EB7" w:rsidRPr="00772BFB">
        <w:rPr>
          <w:rFonts w:ascii="Helvetica" w:eastAsia="Times New Roman" w:hAnsi="Helvetica" w:cs="Times New Roman"/>
          <w:color w:val="000000"/>
        </w:rPr>
        <w:t xml:space="preserve"> to students</w:t>
      </w:r>
      <w:r w:rsidRPr="00772BFB">
        <w:rPr>
          <w:rFonts w:ascii="Helvetica" w:eastAsia="Times New Roman" w:hAnsi="Helvetica" w:cs="Times New Roman"/>
          <w:color w:val="000000"/>
        </w:rPr>
        <w:t xml:space="preserve"> on the</w:t>
      </w:r>
      <w:r w:rsidR="00A07D81" w:rsidRPr="00772BFB">
        <w:rPr>
          <w:rFonts w:ascii="Helvetica" w:eastAsia="Times New Roman" w:hAnsi="Helvetica" w:cs="Times New Roman"/>
          <w:color w:val="000000"/>
        </w:rPr>
        <w:t>ir</w:t>
      </w:r>
      <w:r w:rsidRPr="00772BFB">
        <w:rPr>
          <w:rFonts w:ascii="Helvetica" w:eastAsia="Times New Roman" w:hAnsi="Helvetica" w:cs="Times New Roman"/>
          <w:color w:val="000000"/>
        </w:rPr>
        <w:t xml:space="preserve"> second </w:t>
      </w:r>
      <w:r w:rsidR="00A07D81" w:rsidRPr="00772BFB">
        <w:rPr>
          <w:rFonts w:ascii="Helvetica" w:eastAsia="Times New Roman" w:hAnsi="Helvetica" w:cs="Times New Roman"/>
          <w:color w:val="000000"/>
        </w:rPr>
        <w:t xml:space="preserve">standard </w:t>
      </w:r>
      <w:r w:rsidRPr="00772BFB">
        <w:rPr>
          <w:rFonts w:ascii="Helvetica" w:eastAsia="Times New Roman" w:hAnsi="Helvetica" w:cs="Times New Roman"/>
          <w:color w:val="000000"/>
        </w:rPr>
        <w:t>offense.</w:t>
      </w:r>
    </w:p>
    <w:p w14:paraId="5082B5E8" w14:textId="526CC1CB" w:rsidR="004432FB" w:rsidRPr="00772BFB" w:rsidRDefault="004432FB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Manage the A</w:t>
      </w:r>
      <w:r w:rsidR="00E37F40" w:rsidRPr="00772BFB">
        <w:rPr>
          <w:rFonts w:ascii="Helvetica" w:eastAsia="Times New Roman" w:hAnsi="Helvetica" w:cs="Times New Roman"/>
          <w:color w:val="000000"/>
        </w:rPr>
        <w:t>cademic Integrity B</w:t>
      </w:r>
      <w:r w:rsidRPr="00772BFB">
        <w:rPr>
          <w:rFonts w:ascii="Helvetica" w:eastAsia="Times New Roman" w:hAnsi="Helvetica" w:cs="Times New Roman"/>
          <w:color w:val="000000"/>
        </w:rPr>
        <w:t>oard (e.g., staffing, training, scheduling)</w:t>
      </w:r>
      <w:r w:rsidR="00717F3E" w:rsidRPr="00772BFB">
        <w:rPr>
          <w:rFonts w:ascii="Helvetica" w:eastAsia="Times New Roman" w:hAnsi="Helvetica" w:cs="Times New Roman"/>
          <w:color w:val="000000"/>
        </w:rPr>
        <w:t>.</w:t>
      </w:r>
    </w:p>
    <w:p w14:paraId="41896770" w14:textId="3EA8A565" w:rsidR="004432FB" w:rsidRPr="00772BFB" w:rsidRDefault="00717F3E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 xml:space="preserve">Promote Academic Integrity policy among faculty (e.g., </w:t>
      </w:r>
      <w:r w:rsidR="00A35450" w:rsidRPr="00772BFB">
        <w:rPr>
          <w:rFonts w:ascii="Helvetica" w:eastAsia="Times New Roman" w:hAnsi="Helvetica" w:cs="Times New Roman"/>
          <w:color w:val="000000"/>
        </w:rPr>
        <w:t>faculty meeting announcements, daily announcement</w:t>
      </w:r>
      <w:r w:rsidR="00902A0A" w:rsidRPr="00772BFB">
        <w:rPr>
          <w:rFonts w:ascii="Helvetica" w:eastAsia="Times New Roman" w:hAnsi="Helvetica" w:cs="Times New Roman"/>
          <w:color w:val="000000"/>
        </w:rPr>
        <w:t>s, new faculty orientation</w:t>
      </w:r>
      <w:r w:rsidRPr="00772BFB">
        <w:rPr>
          <w:rFonts w:ascii="Helvetica" w:eastAsia="Times New Roman" w:hAnsi="Helvetica" w:cs="Times New Roman"/>
          <w:color w:val="000000"/>
        </w:rPr>
        <w:t>, faculty forum</w:t>
      </w:r>
      <w:r w:rsidR="00902A0A" w:rsidRPr="00772BFB">
        <w:rPr>
          <w:rFonts w:ascii="Helvetica" w:eastAsia="Times New Roman" w:hAnsi="Helvetica" w:cs="Times New Roman"/>
          <w:color w:val="000000"/>
        </w:rPr>
        <w:t>)</w:t>
      </w:r>
      <w:r w:rsidR="004432FB" w:rsidRPr="00772BFB">
        <w:rPr>
          <w:rFonts w:ascii="Helvetica" w:eastAsia="Times New Roman" w:hAnsi="Helvetica" w:cs="Times New Roman"/>
          <w:color w:val="000000"/>
        </w:rPr>
        <w:t>.</w:t>
      </w:r>
    </w:p>
    <w:p w14:paraId="5352BB4E" w14:textId="77777777" w:rsidR="00A07D81" w:rsidRPr="00772BFB" w:rsidRDefault="00717F3E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Conduct professional development for faculty on best practices to promote academic integrity (e.g., exam proctoring procedures, assignment creation, detection of plagiarism).</w:t>
      </w:r>
    </w:p>
    <w:p w14:paraId="33D41B9B" w14:textId="2157630A" w:rsidR="00717F3E" w:rsidRPr="00772BFB" w:rsidRDefault="00A07D81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Work with IT on anti-plagiarism software efforts.</w:t>
      </w:r>
      <w:r w:rsidR="00717F3E" w:rsidRPr="00772BFB">
        <w:rPr>
          <w:rFonts w:ascii="Helvetica" w:eastAsia="Times New Roman" w:hAnsi="Helvetica" w:cs="Times New Roman"/>
          <w:color w:val="000000"/>
        </w:rPr>
        <w:t xml:space="preserve"> </w:t>
      </w:r>
    </w:p>
    <w:p w14:paraId="4F520B94" w14:textId="5E51C614" w:rsidR="004432FB" w:rsidRPr="00772BFB" w:rsidRDefault="00E37F40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Produce a</w:t>
      </w:r>
      <w:r w:rsidR="004432FB" w:rsidRPr="00772BFB">
        <w:rPr>
          <w:rFonts w:ascii="Helvetica" w:eastAsia="Times New Roman" w:hAnsi="Helvetica" w:cs="Times New Roman"/>
          <w:color w:val="000000"/>
        </w:rPr>
        <w:t>nnual report to faculty and/or administration.</w:t>
      </w:r>
    </w:p>
    <w:p w14:paraId="19930914" w14:textId="38D015B7" w:rsidR="004432FB" w:rsidRPr="00772BFB" w:rsidRDefault="004432FB" w:rsidP="00717F3E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Update AI Handbook and academic integrity passages in University Catalog and Student Handbook.</w:t>
      </w:r>
    </w:p>
    <w:p w14:paraId="6BC50FA9" w14:textId="7D210F00" w:rsidR="00E37F40" w:rsidRPr="00772BFB" w:rsidRDefault="004432FB" w:rsidP="00796010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color w:val="000000"/>
        </w:rPr>
      </w:pPr>
      <w:r w:rsidRPr="00772BFB">
        <w:rPr>
          <w:rFonts w:ascii="Helvetica" w:eastAsia="Times New Roman" w:hAnsi="Helvetica" w:cs="Times New Roman"/>
          <w:color w:val="000000"/>
        </w:rPr>
        <w:t>Lead campus-wide dialogue about the future coordination of academic integrity efforts</w:t>
      </w:r>
      <w:r w:rsidR="001B14A1" w:rsidRPr="00772BFB">
        <w:rPr>
          <w:rFonts w:ascii="Helvetica" w:eastAsia="Times New Roman" w:hAnsi="Helvetica" w:cs="Times New Roman"/>
          <w:color w:val="000000"/>
        </w:rPr>
        <w:t>.</w:t>
      </w:r>
    </w:p>
    <w:sectPr w:rsidR="00E37F40" w:rsidRPr="00772BFB" w:rsidSect="00221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C4EA4"/>
    <w:multiLevelType w:val="multilevel"/>
    <w:tmpl w:val="E50A5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613BD"/>
    <w:multiLevelType w:val="hybridMultilevel"/>
    <w:tmpl w:val="E50A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66B7"/>
    <w:multiLevelType w:val="hybridMultilevel"/>
    <w:tmpl w:val="82B6FE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10"/>
    <w:rsid w:val="00130CF1"/>
    <w:rsid w:val="001B14A1"/>
    <w:rsid w:val="002038E5"/>
    <w:rsid w:val="00203EB7"/>
    <w:rsid w:val="00221669"/>
    <w:rsid w:val="00241FC9"/>
    <w:rsid w:val="002D23B0"/>
    <w:rsid w:val="00313268"/>
    <w:rsid w:val="00351765"/>
    <w:rsid w:val="003C40EA"/>
    <w:rsid w:val="004432FB"/>
    <w:rsid w:val="00523187"/>
    <w:rsid w:val="00543E16"/>
    <w:rsid w:val="005C28A5"/>
    <w:rsid w:val="00604C5A"/>
    <w:rsid w:val="0069625D"/>
    <w:rsid w:val="00717F3E"/>
    <w:rsid w:val="007646B1"/>
    <w:rsid w:val="00772BFB"/>
    <w:rsid w:val="00796010"/>
    <w:rsid w:val="008216B1"/>
    <w:rsid w:val="00864B6E"/>
    <w:rsid w:val="00902A0A"/>
    <w:rsid w:val="009830B7"/>
    <w:rsid w:val="009D6684"/>
    <w:rsid w:val="00A07D81"/>
    <w:rsid w:val="00A35450"/>
    <w:rsid w:val="00AF126A"/>
    <w:rsid w:val="00AF6FAA"/>
    <w:rsid w:val="00D32E0D"/>
    <w:rsid w:val="00DA34D0"/>
    <w:rsid w:val="00DC35DC"/>
    <w:rsid w:val="00E37F40"/>
    <w:rsid w:val="00E76F86"/>
    <w:rsid w:val="00F270F9"/>
    <w:rsid w:val="00F9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530BF"/>
  <w14:defaultImageDpi w14:val="32767"/>
  <w15:chartTrackingRefBased/>
  <w15:docId w15:val="{2E40A98A-F2E1-ED4C-9DE0-7CA1F905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Johnson</dc:creator>
  <cp:keywords/>
  <dc:description/>
  <cp:lastModifiedBy>Brett Johnson</cp:lastModifiedBy>
  <cp:revision>18</cp:revision>
  <dcterms:created xsi:type="dcterms:W3CDTF">2019-09-02T19:43:00Z</dcterms:created>
  <dcterms:modified xsi:type="dcterms:W3CDTF">2020-01-07T22:46:00Z</dcterms:modified>
</cp:coreProperties>
</file>