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63" w:rsidRDefault="007D1263" w:rsidP="007D1263">
      <w:pPr>
        <w:jc w:val="center"/>
        <w:rPr>
          <w:b/>
          <w:sz w:val="52"/>
          <w:u w:val="single"/>
        </w:rPr>
      </w:pPr>
      <w:r w:rsidRPr="00CE015B">
        <w:rPr>
          <w:b/>
          <w:sz w:val="52"/>
          <w:u w:val="single"/>
        </w:rPr>
        <w:t>Mars Hill University Ultimate Club</w:t>
      </w:r>
    </w:p>
    <w:p w:rsidR="007D1263" w:rsidRDefault="007D1263" w:rsidP="007D1263">
      <w:pPr>
        <w:jc w:val="center"/>
        <w:rPr>
          <w:b/>
          <w:sz w:val="52"/>
        </w:rPr>
      </w:pPr>
      <w:r>
        <w:rPr>
          <w:b/>
          <w:sz w:val="52"/>
        </w:rPr>
        <w:t xml:space="preserve">Constitution and </w:t>
      </w:r>
      <w:proofErr w:type="spellStart"/>
      <w:r>
        <w:rPr>
          <w:b/>
          <w:sz w:val="52"/>
        </w:rPr>
        <w:t>ByLaws</w:t>
      </w:r>
      <w:proofErr w:type="spellEnd"/>
    </w:p>
    <w:p w:rsidR="007D1263" w:rsidRPr="007D1263" w:rsidRDefault="007D1263" w:rsidP="007D1263">
      <w:pPr>
        <w:rPr>
          <w:b/>
          <w:sz w:val="28"/>
          <w:u w:val="single"/>
        </w:rPr>
      </w:pPr>
      <w:r w:rsidRPr="007D1263">
        <w:rPr>
          <w:b/>
          <w:sz w:val="28"/>
          <w:u w:val="single"/>
        </w:rPr>
        <w:t>Article I – Name</w:t>
      </w:r>
    </w:p>
    <w:p w:rsidR="007D1263" w:rsidRDefault="007D1263" w:rsidP="007D1263">
      <w:pPr>
        <w:rPr>
          <w:sz w:val="28"/>
        </w:rPr>
      </w:pPr>
      <w:r>
        <w:rPr>
          <w:sz w:val="28"/>
        </w:rPr>
        <w:t>The name of the organization shall be the Mars Hill University Ultimate Club (MHUC)</w:t>
      </w:r>
      <w:bookmarkStart w:id="0" w:name="_GoBack"/>
      <w:bookmarkEnd w:id="0"/>
    </w:p>
    <w:p w:rsidR="007D1263" w:rsidRPr="007D1263" w:rsidRDefault="007D1263" w:rsidP="007D1263">
      <w:pPr>
        <w:rPr>
          <w:b/>
          <w:sz w:val="28"/>
          <w:u w:val="single"/>
        </w:rPr>
      </w:pPr>
      <w:r w:rsidRPr="007D1263">
        <w:rPr>
          <w:b/>
          <w:sz w:val="28"/>
          <w:u w:val="single"/>
        </w:rPr>
        <w:t>Article II – Objective, Aims, or Purpose</w:t>
      </w:r>
    </w:p>
    <w:p w:rsidR="007D1263" w:rsidRDefault="007D1263" w:rsidP="007D1263">
      <w:pPr>
        <w:rPr>
          <w:sz w:val="28"/>
        </w:rPr>
      </w:pPr>
      <w:r>
        <w:rPr>
          <w:sz w:val="28"/>
        </w:rPr>
        <w:t>It shall be the purpose of MHUC to fulfill the Mission as stated in the Mission Statement, namely,</w:t>
      </w:r>
    </w:p>
    <w:p w:rsidR="007D1263" w:rsidRDefault="007D1263" w:rsidP="007D1263">
      <w:pPr>
        <w:jc w:val="center"/>
        <w:rPr>
          <w:i/>
          <w:sz w:val="28"/>
        </w:rPr>
      </w:pPr>
      <w:proofErr w:type="gramStart"/>
      <w:r>
        <w:rPr>
          <w:i/>
          <w:sz w:val="28"/>
        </w:rPr>
        <w:t>…to provide an opportunity for the recruitment, training, and coordinating of a team of students who share an enthusiasm for the sport of Ultimate Frisbee.</w:t>
      </w:r>
      <w:proofErr w:type="gramEnd"/>
      <w:r>
        <w:rPr>
          <w:i/>
          <w:sz w:val="28"/>
        </w:rPr>
        <w:t xml:space="preserve">  The MHUC’s members will remain dedicated to the same values of the institution of Mars Hill University, and they will practice the ethical ramifications of their education on the playing field against one another and teams representing other colleges and universities.  </w:t>
      </w:r>
    </w:p>
    <w:p w:rsidR="007D1263" w:rsidRPr="007D1263" w:rsidRDefault="007D1263" w:rsidP="007D1263">
      <w:pPr>
        <w:rPr>
          <w:b/>
          <w:sz w:val="28"/>
          <w:u w:val="single"/>
        </w:rPr>
      </w:pPr>
      <w:r w:rsidRPr="007D1263">
        <w:rPr>
          <w:b/>
          <w:sz w:val="28"/>
          <w:u w:val="single"/>
        </w:rPr>
        <w:t>Article III - Membership and Eligibility Criteria</w:t>
      </w:r>
    </w:p>
    <w:p w:rsidR="007D1263" w:rsidRDefault="007D1263" w:rsidP="007D1263">
      <w:pPr>
        <w:ind w:firstLine="360"/>
        <w:rPr>
          <w:b/>
          <w:sz w:val="28"/>
        </w:rPr>
      </w:pPr>
      <w:r>
        <w:rPr>
          <w:b/>
          <w:sz w:val="28"/>
        </w:rPr>
        <w:t>A: Membership is open to any enrolled MHU student who:</w:t>
      </w:r>
    </w:p>
    <w:p w:rsidR="007D1263" w:rsidRDefault="007D1263" w:rsidP="007D1263">
      <w:pPr>
        <w:pStyle w:val="ListParagraph"/>
        <w:numPr>
          <w:ilvl w:val="0"/>
          <w:numId w:val="1"/>
        </w:numPr>
        <w:rPr>
          <w:b/>
          <w:sz w:val="28"/>
        </w:rPr>
      </w:pPr>
      <w:r>
        <w:rPr>
          <w:b/>
          <w:sz w:val="28"/>
        </w:rPr>
        <w:t xml:space="preserve"> Maintains a 2.5 GPA</w:t>
      </w:r>
    </w:p>
    <w:p w:rsidR="007D1263" w:rsidRDefault="007D1263" w:rsidP="007D1263">
      <w:pPr>
        <w:pStyle w:val="ListParagraph"/>
        <w:numPr>
          <w:ilvl w:val="0"/>
          <w:numId w:val="1"/>
        </w:numPr>
        <w:rPr>
          <w:b/>
          <w:sz w:val="28"/>
        </w:rPr>
      </w:pPr>
      <w:r>
        <w:rPr>
          <w:b/>
          <w:sz w:val="28"/>
        </w:rPr>
        <w:t>Regularly attends club meetings/practices</w:t>
      </w:r>
    </w:p>
    <w:p w:rsidR="007D1263" w:rsidRDefault="007D1263" w:rsidP="007D1263">
      <w:pPr>
        <w:pStyle w:val="ListParagraph"/>
        <w:numPr>
          <w:ilvl w:val="0"/>
          <w:numId w:val="1"/>
        </w:numPr>
        <w:rPr>
          <w:b/>
          <w:sz w:val="28"/>
        </w:rPr>
      </w:pPr>
      <w:r>
        <w:rPr>
          <w:b/>
          <w:sz w:val="28"/>
        </w:rPr>
        <w:t>Abides by respectful code of conduct towards other members</w:t>
      </w:r>
    </w:p>
    <w:p w:rsidR="007D1263" w:rsidRPr="007D1263" w:rsidRDefault="007D1263" w:rsidP="007D1263">
      <w:pPr>
        <w:rPr>
          <w:b/>
          <w:sz w:val="28"/>
          <w:u w:val="single"/>
        </w:rPr>
      </w:pPr>
      <w:r w:rsidRPr="007D1263">
        <w:rPr>
          <w:b/>
          <w:sz w:val="28"/>
          <w:u w:val="single"/>
        </w:rPr>
        <w:t>Article IV – Voting</w:t>
      </w:r>
    </w:p>
    <w:p w:rsidR="007D1263" w:rsidRDefault="007D1263" w:rsidP="007D1263">
      <w:pPr>
        <w:rPr>
          <w:b/>
          <w:sz w:val="28"/>
        </w:rPr>
      </w:pPr>
      <w:r>
        <w:rPr>
          <w:b/>
          <w:sz w:val="28"/>
        </w:rPr>
        <w:t>Section A: A quorum will be 2/3</w:t>
      </w:r>
      <w:r w:rsidRPr="004215F5">
        <w:rPr>
          <w:b/>
          <w:sz w:val="28"/>
          <w:vertAlign w:val="superscript"/>
        </w:rPr>
        <w:t>rd</w:t>
      </w:r>
      <w:r>
        <w:rPr>
          <w:b/>
          <w:sz w:val="28"/>
        </w:rPr>
        <w:t xml:space="preserve"> of the members present, with a minimum of 8 members to a quorum</w:t>
      </w:r>
    </w:p>
    <w:p w:rsidR="007D1263" w:rsidRDefault="007D1263" w:rsidP="007D1263">
      <w:pPr>
        <w:rPr>
          <w:b/>
          <w:sz w:val="28"/>
        </w:rPr>
      </w:pPr>
      <w:r>
        <w:rPr>
          <w:b/>
          <w:sz w:val="28"/>
        </w:rPr>
        <w:t>Section B: Each member in good standing may vote.</w:t>
      </w:r>
    </w:p>
    <w:p w:rsidR="007D1263" w:rsidRDefault="007D1263" w:rsidP="007D1263">
      <w:pPr>
        <w:rPr>
          <w:b/>
          <w:sz w:val="28"/>
        </w:rPr>
      </w:pPr>
      <w:r>
        <w:rPr>
          <w:b/>
          <w:sz w:val="28"/>
        </w:rPr>
        <w:t xml:space="preserve">Section C: Proxy voting is allowed by email prior to a physical meeting.  </w:t>
      </w:r>
    </w:p>
    <w:p w:rsidR="007D1263" w:rsidRPr="007D1263" w:rsidRDefault="007D1263" w:rsidP="007D1263">
      <w:pPr>
        <w:rPr>
          <w:b/>
          <w:sz w:val="28"/>
          <w:u w:val="single"/>
        </w:rPr>
      </w:pPr>
      <w:r w:rsidRPr="007D1263">
        <w:rPr>
          <w:b/>
          <w:sz w:val="28"/>
          <w:u w:val="single"/>
        </w:rPr>
        <w:lastRenderedPageBreak/>
        <w:t>Article V – Officers</w:t>
      </w:r>
    </w:p>
    <w:p w:rsidR="007D1263" w:rsidRDefault="007D1263" w:rsidP="007D1263">
      <w:pPr>
        <w:rPr>
          <w:b/>
          <w:sz w:val="28"/>
        </w:rPr>
      </w:pPr>
      <w:r>
        <w:rPr>
          <w:b/>
          <w:sz w:val="28"/>
        </w:rPr>
        <w:t xml:space="preserve">Section A: The MHUC shall have a President, Co-President, Captains, and an Advisor.  These officers comprise the Executive Committee.  </w:t>
      </w:r>
    </w:p>
    <w:p w:rsidR="007D1263" w:rsidRDefault="007D1263" w:rsidP="007D1263">
      <w:pPr>
        <w:rPr>
          <w:b/>
          <w:sz w:val="28"/>
        </w:rPr>
      </w:pPr>
      <w:r>
        <w:rPr>
          <w:b/>
          <w:sz w:val="28"/>
        </w:rPr>
        <w:t xml:space="preserve">Section B: All officers must be member of MHUC.  </w:t>
      </w:r>
    </w:p>
    <w:p w:rsidR="007D1263" w:rsidRDefault="007D1263" w:rsidP="007D1263">
      <w:pPr>
        <w:rPr>
          <w:b/>
          <w:sz w:val="28"/>
        </w:rPr>
      </w:pPr>
      <w:r>
        <w:rPr>
          <w:b/>
          <w:sz w:val="28"/>
        </w:rPr>
        <w:t>Section C: The term of office shall be from September – June</w:t>
      </w:r>
    </w:p>
    <w:p w:rsidR="007D1263" w:rsidRDefault="007D1263" w:rsidP="007D1263">
      <w:pPr>
        <w:rPr>
          <w:b/>
          <w:sz w:val="28"/>
        </w:rPr>
      </w:pPr>
      <w:r>
        <w:rPr>
          <w:b/>
          <w:sz w:val="28"/>
        </w:rPr>
        <w:t xml:space="preserve">Section D: Election of officers shall be held annually.  At least two </w:t>
      </w:r>
      <w:proofErr w:type="spellStart"/>
      <w:r>
        <w:rPr>
          <w:b/>
          <w:sz w:val="28"/>
        </w:rPr>
        <w:t>weeks notice</w:t>
      </w:r>
      <w:proofErr w:type="spellEnd"/>
      <w:r>
        <w:rPr>
          <w:b/>
          <w:sz w:val="28"/>
        </w:rPr>
        <w:t xml:space="preserve"> shall be given before the election meeting.  Nominations shall be initiated from the floor and elections done by a ballot.  The person receiving majority vote will be elected.  </w:t>
      </w:r>
    </w:p>
    <w:p w:rsidR="007D1263" w:rsidRDefault="007D1263" w:rsidP="007D1263">
      <w:pPr>
        <w:rPr>
          <w:b/>
          <w:sz w:val="28"/>
        </w:rPr>
      </w:pPr>
      <w:r>
        <w:rPr>
          <w:b/>
          <w:sz w:val="28"/>
        </w:rPr>
        <w:t xml:space="preserve">Section E: Any officer may be removed from membership by a two-thirds vote of the Executive Board.  Any officer removed may appeal to the general membership.  Said officer shall be considered reinstated with two-thirds approval of the members.  </w:t>
      </w:r>
    </w:p>
    <w:p w:rsidR="007D1263" w:rsidRDefault="007D1263" w:rsidP="007D1263">
      <w:pPr>
        <w:rPr>
          <w:b/>
          <w:sz w:val="28"/>
        </w:rPr>
      </w:pPr>
      <w:r>
        <w:rPr>
          <w:b/>
          <w:sz w:val="28"/>
        </w:rPr>
        <w:t xml:space="preserve">Section F: Any vacancy which may occur in an office shall be filled by appointment by the president pending ratification at the next group business meeting.  </w:t>
      </w:r>
    </w:p>
    <w:p w:rsidR="007D1263" w:rsidRPr="007D1263" w:rsidRDefault="007D1263" w:rsidP="007D1263">
      <w:pPr>
        <w:rPr>
          <w:b/>
          <w:sz w:val="28"/>
          <w:u w:val="single"/>
        </w:rPr>
      </w:pPr>
      <w:r w:rsidRPr="007D1263">
        <w:rPr>
          <w:b/>
          <w:sz w:val="28"/>
          <w:u w:val="single"/>
        </w:rPr>
        <w:t>Article VI – Duties of Officers Defined</w:t>
      </w:r>
    </w:p>
    <w:p w:rsidR="007D1263" w:rsidRDefault="007D1263" w:rsidP="007D1263">
      <w:pPr>
        <w:ind w:firstLine="720"/>
        <w:rPr>
          <w:b/>
          <w:sz w:val="28"/>
        </w:rPr>
      </w:pPr>
      <w:r>
        <w:rPr>
          <w:b/>
          <w:sz w:val="28"/>
        </w:rPr>
        <w:t>A: The President</w:t>
      </w:r>
    </w:p>
    <w:p w:rsidR="007D1263" w:rsidRPr="009A5F34" w:rsidRDefault="007D1263" w:rsidP="007D1263">
      <w:pPr>
        <w:pStyle w:val="ListParagraph"/>
        <w:numPr>
          <w:ilvl w:val="0"/>
          <w:numId w:val="2"/>
        </w:numPr>
        <w:rPr>
          <w:b/>
          <w:sz w:val="28"/>
        </w:rPr>
      </w:pPr>
      <w:r>
        <w:rPr>
          <w:b/>
          <w:sz w:val="28"/>
        </w:rPr>
        <w:t xml:space="preserve"> </w:t>
      </w:r>
      <w:r w:rsidRPr="009A5F34">
        <w:rPr>
          <w:b/>
          <w:sz w:val="28"/>
        </w:rPr>
        <w:t>The president shall be the chief executive officer</w:t>
      </w:r>
    </w:p>
    <w:p w:rsidR="007D1263" w:rsidRDefault="007D1263" w:rsidP="007D1263">
      <w:pPr>
        <w:pStyle w:val="ListParagraph"/>
        <w:numPr>
          <w:ilvl w:val="0"/>
          <w:numId w:val="2"/>
        </w:numPr>
        <w:rPr>
          <w:b/>
          <w:sz w:val="28"/>
        </w:rPr>
      </w:pPr>
      <w:r>
        <w:rPr>
          <w:b/>
          <w:sz w:val="28"/>
        </w:rPr>
        <w:t xml:space="preserve"> The president shall appoint all committee chairpersons</w:t>
      </w:r>
    </w:p>
    <w:p w:rsidR="007D1263" w:rsidRDefault="007D1263" w:rsidP="007D1263">
      <w:pPr>
        <w:pStyle w:val="ListParagraph"/>
        <w:numPr>
          <w:ilvl w:val="0"/>
          <w:numId w:val="2"/>
        </w:numPr>
        <w:rPr>
          <w:b/>
          <w:sz w:val="28"/>
        </w:rPr>
      </w:pPr>
      <w:r>
        <w:rPr>
          <w:b/>
          <w:sz w:val="28"/>
        </w:rPr>
        <w:t>The president, with approval of the executive board, directs the budget</w:t>
      </w:r>
    </w:p>
    <w:p w:rsidR="007D1263" w:rsidRDefault="007D1263" w:rsidP="007D1263">
      <w:pPr>
        <w:pStyle w:val="ListParagraph"/>
        <w:numPr>
          <w:ilvl w:val="0"/>
          <w:numId w:val="2"/>
        </w:numPr>
        <w:rPr>
          <w:b/>
          <w:sz w:val="28"/>
        </w:rPr>
      </w:pPr>
      <w:r>
        <w:rPr>
          <w:b/>
          <w:sz w:val="28"/>
        </w:rPr>
        <w:t>Vacancies in offices will be filled by appointment of the President with approval of the general membership</w:t>
      </w:r>
    </w:p>
    <w:p w:rsidR="007D1263" w:rsidRDefault="007D1263" w:rsidP="007D1263">
      <w:pPr>
        <w:ind w:left="720"/>
        <w:rPr>
          <w:b/>
          <w:sz w:val="28"/>
        </w:rPr>
      </w:pPr>
      <w:r>
        <w:rPr>
          <w:b/>
          <w:sz w:val="28"/>
        </w:rPr>
        <w:t>B: The Co-President</w:t>
      </w:r>
    </w:p>
    <w:p w:rsidR="007D1263" w:rsidRDefault="007D1263" w:rsidP="007D1263">
      <w:pPr>
        <w:pStyle w:val="ListParagraph"/>
        <w:numPr>
          <w:ilvl w:val="0"/>
          <w:numId w:val="3"/>
        </w:numPr>
        <w:rPr>
          <w:b/>
          <w:sz w:val="28"/>
        </w:rPr>
      </w:pPr>
      <w:r>
        <w:rPr>
          <w:b/>
          <w:sz w:val="28"/>
        </w:rPr>
        <w:t xml:space="preserve"> The Co-President shall be the parliamentarian for the organization</w:t>
      </w:r>
    </w:p>
    <w:p w:rsidR="007D1263" w:rsidRDefault="007D1263" w:rsidP="007D1263">
      <w:pPr>
        <w:pStyle w:val="ListParagraph"/>
        <w:numPr>
          <w:ilvl w:val="0"/>
          <w:numId w:val="3"/>
        </w:numPr>
        <w:rPr>
          <w:b/>
          <w:sz w:val="28"/>
        </w:rPr>
      </w:pPr>
      <w:r>
        <w:rPr>
          <w:b/>
          <w:sz w:val="28"/>
        </w:rPr>
        <w:lastRenderedPageBreak/>
        <w:t>The Co-President shall assume the duties of the president should the office become vacant, or in the absence of the president</w:t>
      </w:r>
    </w:p>
    <w:p w:rsidR="007D1263" w:rsidRDefault="007D1263" w:rsidP="007D1263">
      <w:pPr>
        <w:pStyle w:val="ListParagraph"/>
        <w:numPr>
          <w:ilvl w:val="0"/>
          <w:numId w:val="3"/>
        </w:numPr>
        <w:rPr>
          <w:b/>
          <w:sz w:val="28"/>
        </w:rPr>
      </w:pPr>
      <w:r>
        <w:rPr>
          <w:b/>
          <w:sz w:val="28"/>
        </w:rPr>
        <w:t>The Co-President will keep and have available current copies of the constitution and bylaws</w:t>
      </w:r>
    </w:p>
    <w:p w:rsidR="007D1263" w:rsidRDefault="007D1263" w:rsidP="007D1263">
      <w:pPr>
        <w:pStyle w:val="ListParagraph"/>
        <w:numPr>
          <w:ilvl w:val="0"/>
          <w:numId w:val="3"/>
        </w:numPr>
        <w:rPr>
          <w:b/>
          <w:sz w:val="28"/>
        </w:rPr>
      </w:pPr>
      <w:r>
        <w:rPr>
          <w:b/>
          <w:sz w:val="28"/>
        </w:rPr>
        <w:t>The Co-President will be responsible for scheduling programs</w:t>
      </w:r>
    </w:p>
    <w:p w:rsidR="007D1263" w:rsidRDefault="007D1263" w:rsidP="007D1263">
      <w:pPr>
        <w:ind w:firstLine="720"/>
        <w:rPr>
          <w:b/>
          <w:sz w:val="28"/>
        </w:rPr>
      </w:pPr>
      <w:r w:rsidRPr="007D1263">
        <w:rPr>
          <w:b/>
          <w:sz w:val="28"/>
        </w:rPr>
        <w:t xml:space="preserve">C: </w:t>
      </w:r>
      <w:r>
        <w:rPr>
          <w:b/>
          <w:sz w:val="28"/>
        </w:rPr>
        <w:t>Captains</w:t>
      </w:r>
    </w:p>
    <w:p w:rsidR="007D1263" w:rsidRDefault="007D1263" w:rsidP="007D1263">
      <w:pPr>
        <w:pStyle w:val="ListParagraph"/>
        <w:numPr>
          <w:ilvl w:val="0"/>
          <w:numId w:val="4"/>
        </w:numPr>
        <w:rPr>
          <w:b/>
          <w:sz w:val="28"/>
        </w:rPr>
      </w:pPr>
      <w:r>
        <w:rPr>
          <w:b/>
          <w:sz w:val="28"/>
        </w:rPr>
        <w:t>Captains shall be responsible for procedure of practices</w:t>
      </w:r>
    </w:p>
    <w:p w:rsidR="007D1263" w:rsidRDefault="007D1263" w:rsidP="007D1263">
      <w:pPr>
        <w:pStyle w:val="ListParagraph"/>
        <w:numPr>
          <w:ilvl w:val="0"/>
          <w:numId w:val="4"/>
        </w:numPr>
        <w:rPr>
          <w:b/>
          <w:sz w:val="28"/>
        </w:rPr>
      </w:pPr>
      <w:r>
        <w:rPr>
          <w:b/>
          <w:sz w:val="28"/>
        </w:rPr>
        <w:t>Captains shall be responsible for maintaining appropriate code of conduct during practices/team meetings</w:t>
      </w:r>
    </w:p>
    <w:p w:rsidR="007D1263" w:rsidRDefault="007D1263" w:rsidP="007D1263">
      <w:pPr>
        <w:ind w:left="720"/>
        <w:rPr>
          <w:b/>
          <w:sz w:val="28"/>
        </w:rPr>
      </w:pPr>
      <w:r>
        <w:rPr>
          <w:b/>
          <w:sz w:val="28"/>
        </w:rPr>
        <w:t>D: Advisor</w:t>
      </w:r>
    </w:p>
    <w:p w:rsidR="007D1263" w:rsidRDefault="007D1263" w:rsidP="007D1263">
      <w:pPr>
        <w:pStyle w:val="ListParagraph"/>
        <w:numPr>
          <w:ilvl w:val="0"/>
          <w:numId w:val="5"/>
        </w:numPr>
        <w:rPr>
          <w:b/>
          <w:sz w:val="28"/>
        </w:rPr>
      </w:pPr>
      <w:r>
        <w:rPr>
          <w:b/>
          <w:sz w:val="28"/>
        </w:rPr>
        <w:t xml:space="preserve"> The advisor shall assist the group in their execution of roles and responsibilities</w:t>
      </w:r>
    </w:p>
    <w:p w:rsidR="007D1263" w:rsidRDefault="007D1263" w:rsidP="007D1263">
      <w:pPr>
        <w:pStyle w:val="ListParagraph"/>
        <w:numPr>
          <w:ilvl w:val="0"/>
          <w:numId w:val="5"/>
        </w:numPr>
        <w:rPr>
          <w:b/>
          <w:sz w:val="28"/>
        </w:rPr>
      </w:pPr>
      <w:r>
        <w:rPr>
          <w:b/>
          <w:sz w:val="28"/>
        </w:rPr>
        <w:t>The advisor shall provide feedback to the organization regarding its operation and functioning</w:t>
      </w:r>
    </w:p>
    <w:p w:rsidR="007D1263" w:rsidRDefault="007D1263" w:rsidP="007D1263">
      <w:pPr>
        <w:pStyle w:val="ListParagraph"/>
        <w:numPr>
          <w:ilvl w:val="0"/>
          <w:numId w:val="5"/>
        </w:numPr>
        <w:rPr>
          <w:b/>
          <w:sz w:val="28"/>
        </w:rPr>
      </w:pPr>
      <w:r>
        <w:rPr>
          <w:b/>
          <w:sz w:val="28"/>
        </w:rPr>
        <w:t>The advisor shall serve as a resource</w:t>
      </w:r>
    </w:p>
    <w:p w:rsidR="007D1263" w:rsidRDefault="007D1263" w:rsidP="007D1263">
      <w:pPr>
        <w:pStyle w:val="ListParagraph"/>
        <w:numPr>
          <w:ilvl w:val="0"/>
          <w:numId w:val="5"/>
        </w:numPr>
        <w:rPr>
          <w:b/>
          <w:sz w:val="28"/>
        </w:rPr>
      </w:pPr>
      <w:r>
        <w:rPr>
          <w:b/>
          <w:sz w:val="28"/>
        </w:rPr>
        <w:t>The advisor should provide advice upon request, and also should share knowledge, expertise, and experience with the group</w:t>
      </w:r>
    </w:p>
    <w:p w:rsidR="007D1263" w:rsidRDefault="007D1263" w:rsidP="007D1263">
      <w:pPr>
        <w:pStyle w:val="ListParagraph"/>
        <w:numPr>
          <w:ilvl w:val="0"/>
          <w:numId w:val="5"/>
        </w:numPr>
        <w:rPr>
          <w:b/>
          <w:sz w:val="28"/>
        </w:rPr>
      </w:pPr>
      <w:r>
        <w:rPr>
          <w:b/>
          <w:sz w:val="28"/>
        </w:rPr>
        <w:t>The advisor will be a nonvoting member of the organization</w:t>
      </w:r>
    </w:p>
    <w:p w:rsidR="007D1263" w:rsidRPr="007D1263" w:rsidRDefault="007D1263" w:rsidP="007D1263">
      <w:pPr>
        <w:rPr>
          <w:b/>
          <w:sz w:val="28"/>
          <w:u w:val="single"/>
        </w:rPr>
      </w:pPr>
      <w:r w:rsidRPr="007D1263">
        <w:rPr>
          <w:b/>
          <w:sz w:val="28"/>
          <w:u w:val="single"/>
        </w:rPr>
        <w:t>Article VII – Notice of Meetings</w:t>
      </w:r>
    </w:p>
    <w:p w:rsidR="007D1263" w:rsidRDefault="007D1263" w:rsidP="007D1263">
      <w:pPr>
        <w:ind w:left="720"/>
        <w:rPr>
          <w:b/>
          <w:sz w:val="28"/>
        </w:rPr>
      </w:pPr>
      <w:r>
        <w:rPr>
          <w:b/>
          <w:sz w:val="28"/>
        </w:rPr>
        <w:t>A: The times for regularly scheduled meetings shall be Mondays 5-7pm and Thursdays 3-5pm</w:t>
      </w:r>
    </w:p>
    <w:p w:rsidR="007D1263" w:rsidRDefault="007D1263" w:rsidP="007D1263">
      <w:pPr>
        <w:ind w:left="720"/>
        <w:rPr>
          <w:b/>
          <w:sz w:val="28"/>
        </w:rPr>
      </w:pPr>
      <w:r>
        <w:rPr>
          <w:b/>
          <w:sz w:val="28"/>
        </w:rPr>
        <w:t>B: At least 3 days notice shall be given for each regular business meeting</w:t>
      </w:r>
    </w:p>
    <w:p w:rsidR="007D1263" w:rsidRDefault="007D1263" w:rsidP="007D1263">
      <w:pPr>
        <w:ind w:left="720"/>
        <w:rPr>
          <w:b/>
          <w:sz w:val="28"/>
        </w:rPr>
      </w:pPr>
      <w:r>
        <w:rPr>
          <w:b/>
          <w:sz w:val="28"/>
        </w:rPr>
        <w:t xml:space="preserve">C: Special or emergency meetings may be called with less than 6 hours notice by the Executive Board.  </w:t>
      </w:r>
    </w:p>
    <w:p w:rsidR="007D1263" w:rsidRPr="007D1263" w:rsidRDefault="007D1263" w:rsidP="007D1263">
      <w:pPr>
        <w:rPr>
          <w:b/>
          <w:sz w:val="28"/>
          <w:u w:val="single"/>
        </w:rPr>
      </w:pPr>
      <w:r w:rsidRPr="007D1263">
        <w:rPr>
          <w:b/>
          <w:sz w:val="28"/>
          <w:u w:val="single"/>
        </w:rPr>
        <w:t>Article IX: Parliamentary Procedure</w:t>
      </w:r>
    </w:p>
    <w:p w:rsidR="007D1263" w:rsidRDefault="007D1263" w:rsidP="007D1263">
      <w:pPr>
        <w:ind w:left="720"/>
        <w:rPr>
          <w:b/>
          <w:sz w:val="28"/>
        </w:rPr>
      </w:pPr>
      <w:r>
        <w:rPr>
          <w:b/>
          <w:sz w:val="28"/>
        </w:rPr>
        <w:t>A: Robert’s Rules of Order Revised shall be followed by the organization in all cases involving parliamentary procedure when it does not conflict with the constitution</w:t>
      </w:r>
    </w:p>
    <w:p w:rsidR="007D1263" w:rsidRPr="007D1263" w:rsidRDefault="007D1263" w:rsidP="007D1263">
      <w:pPr>
        <w:ind w:left="720"/>
        <w:rPr>
          <w:b/>
          <w:sz w:val="28"/>
        </w:rPr>
      </w:pPr>
      <w:r>
        <w:rPr>
          <w:b/>
          <w:sz w:val="28"/>
        </w:rPr>
        <w:lastRenderedPageBreak/>
        <w:t xml:space="preserve">B: The rules may be suspended by two-thirds vote of the present membership.  </w:t>
      </w:r>
    </w:p>
    <w:p w:rsidR="000704B5" w:rsidRDefault="000704B5"/>
    <w:sectPr w:rsidR="000704B5" w:rsidSect="00070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E27"/>
    <w:multiLevelType w:val="hybridMultilevel"/>
    <w:tmpl w:val="E908785A"/>
    <w:lvl w:ilvl="0" w:tplc="0E760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54D6A"/>
    <w:multiLevelType w:val="hybridMultilevel"/>
    <w:tmpl w:val="B6CEAE9E"/>
    <w:lvl w:ilvl="0" w:tplc="F4A6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6B09E3"/>
    <w:multiLevelType w:val="hybridMultilevel"/>
    <w:tmpl w:val="312C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71440"/>
    <w:multiLevelType w:val="hybridMultilevel"/>
    <w:tmpl w:val="57FA97EA"/>
    <w:lvl w:ilvl="0" w:tplc="5942C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A94B9A"/>
    <w:multiLevelType w:val="hybridMultilevel"/>
    <w:tmpl w:val="5EF66C46"/>
    <w:lvl w:ilvl="0" w:tplc="E5349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2"/>
  </w:compat>
  <w:rsids>
    <w:rsidRoot w:val="007D1263"/>
    <w:rsid w:val="000704B5"/>
    <w:rsid w:val="0024294C"/>
    <w:rsid w:val="002F7035"/>
    <w:rsid w:val="00585E4A"/>
    <w:rsid w:val="007D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598</Words>
  <Characters>3413</Characters>
  <Application>Microsoft Office Word</Application>
  <DocSecurity>0</DocSecurity>
  <Lines>28</Lines>
  <Paragraphs>8</Paragraphs>
  <ScaleCrop>false</ScaleCrop>
  <Company>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Bell, Ryan W.</cp:lastModifiedBy>
  <cp:revision>3</cp:revision>
  <dcterms:created xsi:type="dcterms:W3CDTF">2013-10-01T19:41:00Z</dcterms:created>
  <dcterms:modified xsi:type="dcterms:W3CDTF">2014-09-09T18:45:00Z</dcterms:modified>
</cp:coreProperties>
</file>